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7F9E6F" w14:textId="30CA992A" w:rsidR="00830CC0" w:rsidRPr="00830CC0" w:rsidRDefault="00830CC0" w:rsidP="00830CC0">
      <w:pPr>
        <w:pStyle w:val="rtejustify"/>
        <w:shd w:val="clear" w:color="auto" w:fill="FFFFFF"/>
        <w:spacing w:before="0" w:beforeAutospacing="0" w:after="0" w:afterAutospacing="0"/>
        <w:jc w:val="both"/>
        <w:textAlignment w:val="baseline"/>
      </w:pPr>
      <w:r w:rsidRPr="00830CC0">
        <w:rPr>
          <w:color w:val="373737"/>
          <w:bdr w:val="none" w:sz="0" w:space="0" w:color="auto" w:frame="1"/>
        </w:rPr>
        <w:t xml:space="preserve">Mi preme ricordare che sin dal 1985, </w:t>
      </w:r>
      <w:r w:rsidRPr="00830CC0">
        <w:rPr>
          <w:b/>
          <w:bCs/>
          <w:color w:val="373737"/>
          <w:bdr w:val="none" w:sz="0" w:space="0" w:color="auto" w:frame="1"/>
        </w:rPr>
        <w:t xml:space="preserve">la FAIP, </w:t>
      </w:r>
      <w:r w:rsidRPr="00830CC0">
        <w:rPr>
          <w:color w:val="373737"/>
          <w:bdr w:val="none" w:sz="0" w:space="0" w:color="auto" w:frame="1"/>
        </w:rPr>
        <w:t>Federazione delle Associazioni Italiane delle Persone con Lesione al Midollo Spinale, è il </w:t>
      </w:r>
      <w:r w:rsidRPr="00830CC0">
        <w:rPr>
          <w:rStyle w:val="Enfasigrassetto"/>
          <w:color w:val="373737"/>
          <w:bdr w:val="none" w:sz="0" w:space="0" w:color="auto" w:frame="1"/>
        </w:rPr>
        <w:t>punto di riferimento </w:t>
      </w:r>
      <w:r w:rsidRPr="00830CC0">
        <w:rPr>
          <w:b/>
          <w:bCs/>
          <w:color w:val="373737"/>
          <w:bdr w:val="none" w:sz="0" w:space="0" w:color="auto" w:frame="1"/>
        </w:rPr>
        <w:t xml:space="preserve">a livello nazionale </w:t>
      </w:r>
      <w:r w:rsidRPr="00830CC0">
        <w:rPr>
          <w:color w:val="373737"/>
          <w:bdr w:val="none" w:sz="0" w:space="0" w:color="auto" w:frame="1"/>
        </w:rPr>
        <w:t xml:space="preserve">per le diverse Associazioni territoriali impegnate </w:t>
      </w:r>
      <w:r w:rsidRPr="00830CC0">
        <w:rPr>
          <w:bdr w:val="none" w:sz="0" w:space="0" w:color="auto" w:frame="1"/>
        </w:rPr>
        <w:t>per i diritti delle persone con lesione al midollo spinale, traumatiche e non traumatiche (congenite e acquisite).</w:t>
      </w:r>
    </w:p>
    <w:p w14:paraId="5BEDC936"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bdr w:val="none" w:sz="0" w:space="0" w:color="auto" w:frame="1"/>
        </w:rPr>
      </w:pPr>
    </w:p>
    <w:p w14:paraId="4C4D01FF"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bdr w:val="none" w:sz="0" w:space="0" w:color="auto" w:frame="1"/>
        </w:rPr>
      </w:pPr>
      <w:r w:rsidRPr="00830CC0">
        <w:rPr>
          <w:color w:val="373737"/>
          <w:bdr w:val="none" w:sz="0" w:space="0" w:color="auto" w:frame="1"/>
        </w:rPr>
        <w:t xml:space="preserve">La </w:t>
      </w:r>
      <w:r w:rsidRPr="00830CC0">
        <w:rPr>
          <w:rStyle w:val="Enfasigrassetto"/>
          <w:color w:val="373737"/>
          <w:bdr w:val="none" w:sz="0" w:space="0" w:color="auto" w:frame="1"/>
        </w:rPr>
        <w:t xml:space="preserve">FAIP, </w:t>
      </w:r>
      <w:r w:rsidRPr="00830CC0">
        <w:rPr>
          <w:color w:val="373737"/>
          <w:bdr w:val="none" w:sz="0" w:space="0" w:color="auto" w:frame="1"/>
        </w:rPr>
        <w:t>alla quale aderiscono </w:t>
      </w:r>
      <w:r w:rsidRPr="00830CC0">
        <w:rPr>
          <w:rStyle w:val="Enfasigrassetto"/>
          <w:color w:val="373737"/>
          <w:bdr w:val="none" w:sz="0" w:space="0" w:color="auto" w:frame="1"/>
        </w:rPr>
        <w:t>ben diciannove</w:t>
      </w:r>
      <w:r w:rsidRPr="00830CC0">
        <w:rPr>
          <w:color w:val="373737"/>
          <w:bdr w:val="none" w:sz="0" w:space="0" w:color="auto" w:frame="1"/>
        </w:rPr>
        <w:t> </w:t>
      </w:r>
      <w:r w:rsidRPr="00830CC0">
        <w:rPr>
          <w:rStyle w:val="Enfasigrassetto"/>
          <w:color w:val="373737"/>
          <w:bdr w:val="none" w:sz="0" w:space="0" w:color="auto" w:frame="1"/>
        </w:rPr>
        <w:t>Associazioni</w:t>
      </w:r>
      <w:r w:rsidRPr="00830CC0">
        <w:rPr>
          <w:color w:val="373737"/>
          <w:bdr w:val="none" w:sz="0" w:space="0" w:color="auto" w:frame="1"/>
        </w:rPr>
        <w:t>, da sempre si adopera per costruire e mantenere un</w:t>
      </w:r>
      <w:r w:rsidRPr="00830CC0">
        <w:rPr>
          <w:rStyle w:val="Enfasigrassetto"/>
          <w:color w:val="373737"/>
          <w:bdr w:val="none" w:sz="0" w:space="0" w:color="auto" w:frame="1"/>
        </w:rPr>
        <w:t xml:space="preserve"> ponte tra i bisogni, i diritti, e le aspirazioni</w:t>
      </w:r>
      <w:r w:rsidRPr="00830CC0">
        <w:rPr>
          <w:color w:val="373737"/>
          <w:bdr w:val="none" w:sz="0" w:space="0" w:color="auto" w:frame="1"/>
        </w:rPr>
        <w:t> </w:t>
      </w:r>
      <w:r w:rsidRPr="00830CC0">
        <w:rPr>
          <w:rStyle w:val="Enfasigrassetto"/>
          <w:color w:val="373737"/>
          <w:bdr w:val="none" w:sz="0" w:space="0" w:color="auto" w:frame="1"/>
        </w:rPr>
        <w:t>delle persone con lesione midollare</w:t>
      </w:r>
      <w:r w:rsidRPr="00830CC0">
        <w:rPr>
          <w:color w:val="373737"/>
          <w:bdr w:val="none" w:sz="0" w:space="0" w:color="auto" w:frame="1"/>
        </w:rPr>
        <w:t> e la possibilità reale di riappropriarsi della dignità di poter </w:t>
      </w:r>
      <w:r w:rsidRPr="00830CC0">
        <w:rPr>
          <w:rStyle w:val="Enfasigrassetto"/>
          <w:color w:val="373737"/>
          <w:bdr w:val="none" w:sz="0" w:space="0" w:color="auto" w:frame="1"/>
        </w:rPr>
        <w:t>vivere</w:t>
      </w:r>
      <w:r w:rsidRPr="00830CC0">
        <w:rPr>
          <w:color w:val="373737"/>
          <w:bdr w:val="none" w:sz="0" w:space="0" w:color="auto" w:frame="1"/>
        </w:rPr>
        <w:t> nel privato e nella comunità </w:t>
      </w:r>
      <w:r w:rsidRPr="00830CC0">
        <w:rPr>
          <w:rStyle w:val="Enfasigrassetto"/>
          <w:color w:val="373737"/>
          <w:bdr w:val="none" w:sz="0" w:space="0" w:color="auto" w:frame="1"/>
        </w:rPr>
        <w:t>come tutti gli altri cittadini e cittadine</w:t>
      </w:r>
      <w:r w:rsidRPr="00830CC0">
        <w:rPr>
          <w:color w:val="373737"/>
          <w:bdr w:val="none" w:sz="0" w:space="0" w:color="auto" w:frame="1"/>
        </w:rPr>
        <w:t xml:space="preserve">, attraverso servizi efficaci, e seri percorsi di ricerca e di inclusione sociale. </w:t>
      </w:r>
    </w:p>
    <w:p w14:paraId="41526443"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bdr w:val="none" w:sz="0" w:space="0" w:color="auto" w:frame="1"/>
        </w:rPr>
      </w:pPr>
      <w:r w:rsidRPr="00830CC0">
        <w:rPr>
          <w:b/>
          <w:bCs/>
          <w:color w:val="373737"/>
          <w:bdr w:val="none" w:sz="0" w:space="0" w:color="auto" w:frame="1"/>
        </w:rPr>
        <w:t>Tra gli impegni più “visibili” e “avvertiti” dalla Federazione</w:t>
      </w:r>
      <w:r w:rsidRPr="00830CC0">
        <w:rPr>
          <w:color w:val="373737"/>
          <w:bdr w:val="none" w:sz="0" w:space="0" w:color="auto" w:frame="1"/>
        </w:rPr>
        <w:t>, c’è il </w:t>
      </w:r>
      <w:r w:rsidRPr="00830CC0">
        <w:rPr>
          <w:rStyle w:val="Enfasigrassetto"/>
          <w:color w:val="373737"/>
          <w:bdr w:val="none" w:sz="0" w:space="0" w:color="auto" w:frame="1"/>
        </w:rPr>
        <w:t>diritto alla salute</w:t>
      </w:r>
      <w:r w:rsidRPr="00830CC0">
        <w:rPr>
          <w:color w:val="373737"/>
          <w:bdr w:val="none" w:sz="0" w:space="0" w:color="auto" w:frame="1"/>
        </w:rPr>
        <w:t xml:space="preserve">, e questo si è concretizzato, in particolare, nella promozione alla nascita e nell’affiancamento e supporto delle </w:t>
      </w:r>
      <w:r w:rsidRPr="00830CC0">
        <w:rPr>
          <w:rStyle w:val="Enfasigrassetto"/>
          <w:color w:val="373737"/>
          <w:bdr w:val="none" w:sz="0" w:space="0" w:color="auto" w:frame="1"/>
        </w:rPr>
        <w:t>Unità Spinali Unipolari</w:t>
      </w:r>
      <w:r w:rsidRPr="00830CC0">
        <w:rPr>
          <w:color w:val="373737"/>
          <w:bdr w:val="none" w:sz="0" w:space="0" w:color="auto" w:frame="1"/>
        </w:rPr>
        <w:t>, ossia di quei servizi caratterizzati per l’alta qualità professionale e gli elevati standard organizzativi e strutturali per il settore.</w:t>
      </w:r>
    </w:p>
    <w:p w14:paraId="10DD22E7"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bdr w:val="none" w:sz="0" w:space="0" w:color="auto" w:frame="1"/>
        </w:rPr>
      </w:pPr>
    </w:p>
    <w:p w14:paraId="0E90B31D" w14:textId="77777777" w:rsidR="00830CC0" w:rsidRPr="00830CC0" w:rsidRDefault="00830CC0" w:rsidP="00830CC0">
      <w:pPr>
        <w:pStyle w:val="Default"/>
        <w:rPr>
          <w:rFonts w:ascii="Times New Roman" w:hAnsi="Times New Roman" w:cs="Times New Roman"/>
          <w:color w:val="auto"/>
        </w:rPr>
      </w:pPr>
      <w:proofErr w:type="gramStart"/>
      <w:r w:rsidRPr="00830CC0">
        <w:rPr>
          <w:rFonts w:ascii="Times New Roman" w:hAnsi="Times New Roman" w:cs="Times New Roman"/>
          <w:b/>
          <w:bCs/>
          <w:color w:val="auto"/>
        </w:rPr>
        <w:t>E’</w:t>
      </w:r>
      <w:proofErr w:type="gramEnd"/>
      <w:r w:rsidRPr="00830CC0">
        <w:rPr>
          <w:rFonts w:ascii="Times New Roman" w:hAnsi="Times New Roman" w:cs="Times New Roman"/>
          <w:b/>
          <w:bCs/>
          <w:color w:val="auto"/>
        </w:rPr>
        <w:t xml:space="preserve"> opportuno rimarcare che per un danno midollare</w:t>
      </w:r>
      <w:r w:rsidRPr="00830CC0">
        <w:rPr>
          <w:rFonts w:ascii="Times New Roman" w:hAnsi="Times New Roman" w:cs="Times New Roman"/>
          <w:color w:val="auto"/>
        </w:rPr>
        <w:t xml:space="preserve"> al momento attuale non esiste alcuna terapia in grado di riparare il danno subito e solo la gestione tempestiva e adeguata delle prime fasi del trauma e le adeguate terapie specifiche possono in una certa misura limitare parzialmente le conseguenze del danno midollare. </w:t>
      </w:r>
    </w:p>
    <w:p w14:paraId="6034260B" w14:textId="77777777" w:rsidR="00830CC0" w:rsidRPr="00830CC0" w:rsidRDefault="00830CC0" w:rsidP="00830CC0">
      <w:pPr>
        <w:pStyle w:val="Default"/>
        <w:rPr>
          <w:rFonts w:ascii="Times New Roman" w:hAnsi="Times New Roman" w:cs="Times New Roman"/>
          <w:color w:val="auto"/>
        </w:rPr>
      </w:pPr>
      <w:r w:rsidRPr="00830CC0">
        <w:rPr>
          <w:rFonts w:ascii="Times New Roman" w:hAnsi="Times New Roman" w:cs="Times New Roman"/>
          <w:color w:val="auto"/>
        </w:rPr>
        <w:t xml:space="preserve">Un danno midollare spesso porta ad un inevitabile e permanente deficit della funzione midollare. </w:t>
      </w:r>
      <w:r w:rsidRPr="00830CC0">
        <w:rPr>
          <w:rFonts w:ascii="Times New Roman" w:hAnsi="Times New Roman" w:cs="Times New Roman"/>
          <w:b/>
          <w:bCs/>
          <w:color w:val="auto"/>
        </w:rPr>
        <w:t>Il danno motorio è quello più evidente</w:t>
      </w:r>
      <w:r w:rsidRPr="00830CC0">
        <w:rPr>
          <w:rFonts w:ascii="Times New Roman" w:hAnsi="Times New Roman" w:cs="Times New Roman"/>
          <w:color w:val="auto"/>
        </w:rPr>
        <w:t xml:space="preserve">, ma ad esso si associano invariabilmente altri deficit funzionali molto importanti. Con una situazione così multiforme e complessa la persona con lesione midollare è molto frequentemente esposta a danni terziari estremamente gravi. Le persone con lesione midollare possono risentire quindi da subito e per il resto della esistenza di gravi ed importanti limitazioni della autonomia, con necessità assistenziali importanti e onerose. </w:t>
      </w:r>
    </w:p>
    <w:p w14:paraId="4BA44AEA" w14:textId="77777777" w:rsidR="00830CC0" w:rsidRPr="00830CC0" w:rsidRDefault="00830CC0" w:rsidP="00830CC0">
      <w:pPr>
        <w:pStyle w:val="Default"/>
        <w:rPr>
          <w:rFonts w:ascii="Times New Roman" w:hAnsi="Times New Roman" w:cs="Times New Roman"/>
          <w:color w:val="auto"/>
        </w:rPr>
      </w:pPr>
      <w:r w:rsidRPr="00830CC0">
        <w:rPr>
          <w:rFonts w:ascii="Times New Roman" w:hAnsi="Times New Roman" w:cs="Times New Roman"/>
          <w:color w:val="auto"/>
        </w:rPr>
        <w:t xml:space="preserve">Rilevanti e spesso complesse sono altresì le conseguenze psicologiche, famigliari e sociali di queste situazioni, con ricadute familiari e con elevati costi sia economici che sociali a cui sono chiamate a rispondere le stesse famiglie delle persone con lesione midollare. </w:t>
      </w:r>
    </w:p>
    <w:p w14:paraId="78DAC174" w14:textId="77777777" w:rsidR="00830CC0" w:rsidRPr="00830CC0" w:rsidRDefault="00830CC0" w:rsidP="00830CC0">
      <w:pPr>
        <w:rPr>
          <w:rFonts w:ascii="Times New Roman" w:hAnsi="Times New Roman"/>
          <w:sz w:val="24"/>
          <w:szCs w:val="24"/>
          <w:highlight w:val="yellow"/>
        </w:rPr>
      </w:pPr>
    </w:p>
    <w:p w14:paraId="7B3C8628" w14:textId="77777777" w:rsidR="00830CC0" w:rsidRPr="00830CC0" w:rsidRDefault="00830CC0" w:rsidP="00830CC0">
      <w:pPr>
        <w:rPr>
          <w:rFonts w:ascii="Times New Roman" w:hAnsi="Times New Roman"/>
          <w:sz w:val="24"/>
          <w:szCs w:val="24"/>
        </w:rPr>
      </w:pPr>
      <w:r w:rsidRPr="00830CC0">
        <w:rPr>
          <w:rFonts w:ascii="Times New Roman" w:hAnsi="Times New Roman"/>
          <w:b/>
          <w:bCs/>
          <w:sz w:val="24"/>
          <w:szCs w:val="24"/>
        </w:rPr>
        <w:t>La lesione midollare traumatica (a differenza di quella congenita) è trattata presso le Unità Spinali,</w:t>
      </w:r>
      <w:r w:rsidRPr="00830CC0">
        <w:rPr>
          <w:rFonts w:ascii="Times New Roman" w:hAnsi="Times New Roman"/>
          <w:sz w:val="24"/>
          <w:szCs w:val="24"/>
        </w:rPr>
        <w:t xml:space="preserve"> strutture designate ad hoc dal SSN, per il trattamento medico, chirurgico, riabilitativo e per favorire il reinserimento sociale della persona con lesione midollare. Queste strutture, Unità Spinali, sono ben classificate a livello di Ministero della Salute, sia in termini di identificazione (elenco) che di descrizione (standard qualitativi) con apposito Decreto legislativo.</w:t>
      </w:r>
    </w:p>
    <w:p w14:paraId="5BF3B905" w14:textId="77777777" w:rsidR="00830CC0" w:rsidRPr="00830CC0" w:rsidRDefault="00830CC0" w:rsidP="00830CC0">
      <w:pPr>
        <w:jc w:val="both"/>
        <w:rPr>
          <w:rFonts w:ascii="Times New Roman" w:hAnsi="Times New Roman"/>
          <w:sz w:val="24"/>
          <w:szCs w:val="24"/>
        </w:rPr>
      </w:pPr>
      <w:r w:rsidRPr="00830CC0">
        <w:rPr>
          <w:rFonts w:ascii="Times New Roman" w:hAnsi="Times New Roman"/>
          <w:b/>
          <w:bCs/>
          <w:sz w:val="24"/>
          <w:szCs w:val="24"/>
        </w:rPr>
        <w:t>Diversa è la situazione per la lesione midollare congenita, da riferirsi per la maggior parte dei casi alla patologia della Spina Bifida (ancora oggi è tra le prime cause di disabilità nel bambino).</w:t>
      </w:r>
      <w:r w:rsidRPr="00830CC0">
        <w:rPr>
          <w:rFonts w:ascii="Times New Roman" w:hAnsi="Times New Roman"/>
          <w:sz w:val="24"/>
          <w:szCs w:val="24"/>
        </w:rPr>
        <w:t xml:space="preserve"> In Italia ogni anno nascono circa 360 bambini affetti da spina bifida, popolazione che si somma a quella già esistente, che per fortuna oggi giorno, grazie alle cure precoci, ha una alta aspettativa di vita.</w:t>
      </w:r>
    </w:p>
    <w:p w14:paraId="300DE4D6" w14:textId="77777777" w:rsidR="00830CC0" w:rsidRPr="00830CC0" w:rsidRDefault="00830CC0" w:rsidP="00830CC0">
      <w:pPr>
        <w:jc w:val="both"/>
        <w:rPr>
          <w:rFonts w:ascii="Times New Roman" w:hAnsi="Times New Roman"/>
          <w:sz w:val="24"/>
          <w:szCs w:val="24"/>
        </w:rPr>
      </w:pPr>
      <w:r w:rsidRPr="00830CC0">
        <w:rPr>
          <w:rFonts w:ascii="Times New Roman" w:hAnsi="Times New Roman"/>
          <w:sz w:val="24"/>
          <w:szCs w:val="24"/>
        </w:rPr>
        <w:lastRenderedPageBreak/>
        <w:t>Le cure per i bambini e giovani con lesione midollare congenita, vengono erogate presso quelle strutture denominate Centri Spina Bifida. Contrariamente a quanto avviene però per le Unità Spinali, queste strutture non sono ben identificate (non esiste un elenco ufficiale) né descritte, esistendo sul territorio nazionale, nei Centri esistenti, standard quantitativi e qualitativi, in termini di risorse umane e strutturali, troppo diversi uno dall’altro.</w:t>
      </w:r>
    </w:p>
    <w:p w14:paraId="2010AE6D" w14:textId="77777777" w:rsidR="00830CC0" w:rsidRPr="00830CC0" w:rsidRDefault="00830CC0" w:rsidP="00830CC0">
      <w:pPr>
        <w:pStyle w:val="Default"/>
        <w:rPr>
          <w:rFonts w:ascii="Times New Roman" w:hAnsi="Times New Roman" w:cs="Times New Roman"/>
          <w:color w:val="auto"/>
        </w:rPr>
      </w:pPr>
      <w:r w:rsidRPr="00830CC0">
        <w:rPr>
          <w:rFonts w:ascii="Times New Roman" w:hAnsi="Times New Roman" w:cs="Times New Roman"/>
          <w:color w:val="auto"/>
        </w:rPr>
        <w:t xml:space="preserve">Le persone con lesione midollare, per la natura stessa della patologia, sono caratterizzate da bisogni assistenziali elevati che richiedono un intervento complesso ed articolato all’interno di strutture sanitarie specificatamente dedicate al trattamento ed alla cura della lesione spinale. Per questo ed altro dal punto di vista dell’appropriatezza dell’intervento, l’Unità Spinale Unipolare così come definita dalle Linee guida Ministeriali per le attività di riabilitazione e come da standard europeo, è la struttura all’interno della quale si completano tutte le fasi del percorso riabilitativo e nella quale è garantita l’integrazione tra tutte le attività specialistiche contemplate nel percorso di cura e riabilitazione. </w:t>
      </w:r>
    </w:p>
    <w:p w14:paraId="3B00466B" w14:textId="77777777" w:rsidR="00830CC0" w:rsidRPr="00830CC0" w:rsidRDefault="00830CC0" w:rsidP="00830CC0">
      <w:pPr>
        <w:pStyle w:val="Default"/>
        <w:rPr>
          <w:rFonts w:ascii="Times New Roman" w:hAnsi="Times New Roman" w:cs="Times New Roman"/>
          <w:color w:val="auto"/>
        </w:rPr>
      </w:pPr>
    </w:p>
    <w:p w14:paraId="149A40E7" w14:textId="77777777" w:rsidR="00830CC0" w:rsidRPr="00830CC0" w:rsidRDefault="00830CC0" w:rsidP="00830CC0">
      <w:pPr>
        <w:pStyle w:val="Default"/>
        <w:jc w:val="both"/>
        <w:rPr>
          <w:rFonts w:ascii="Times New Roman" w:hAnsi="Times New Roman" w:cs="Times New Roman"/>
          <w:color w:val="auto"/>
        </w:rPr>
      </w:pPr>
      <w:r w:rsidRPr="00830CC0">
        <w:rPr>
          <w:rFonts w:ascii="Times New Roman" w:hAnsi="Times New Roman" w:cs="Times New Roman"/>
          <w:b/>
          <w:bCs/>
          <w:color w:val="auto"/>
        </w:rPr>
        <w:t>La gestione clinica ed assistenziale di una persona con lesione midollare, di qualsiasi natura essa sia, richiede necessariamente elevate competenze specifiche e multidisciplinarietà.</w:t>
      </w:r>
      <w:r w:rsidRPr="00830CC0">
        <w:rPr>
          <w:rFonts w:ascii="Times New Roman" w:hAnsi="Times New Roman" w:cs="Times New Roman"/>
          <w:color w:val="auto"/>
        </w:rPr>
        <w:t xml:space="preserve"> </w:t>
      </w:r>
    </w:p>
    <w:p w14:paraId="7CB8A313" w14:textId="77777777" w:rsidR="00830CC0" w:rsidRPr="00830CC0" w:rsidRDefault="00830CC0" w:rsidP="00830CC0">
      <w:pPr>
        <w:pStyle w:val="Default"/>
        <w:rPr>
          <w:rFonts w:ascii="Times New Roman" w:hAnsi="Times New Roman" w:cs="Times New Roman"/>
          <w:color w:val="auto"/>
        </w:rPr>
      </w:pPr>
    </w:p>
    <w:p w14:paraId="525502D7" w14:textId="77777777" w:rsidR="00830CC0" w:rsidRPr="00830CC0" w:rsidRDefault="00830CC0" w:rsidP="00830CC0">
      <w:pPr>
        <w:pStyle w:val="Default"/>
        <w:rPr>
          <w:rFonts w:ascii="Times New Roman" w:hAnsi="Times New Roman" w:cs="Times New Roman"/>
          <w:color w:val="auto"/>
        </w:rPr>
      </w:pPr>
      <w:r w:rsidRPr="00830CC0">
        <w:rPr>
          <w:rFonts w:ascii="Times New Roman" w:hAnsi="Times New Roman" w:cs="Times New Roman"/>
          <w:color w:val="auto"/>
        </w:rPr>
        <w:t xml:space="preserve">In quest’ottica, dunque, è importante individuare percorsi efficienti, efficaci ed appropriati per una presa in carico globale delle persone con lesione midollare e contestualmente proporre strumenti per facilitare l’inclusione della persona nel contesto di vita. </w:t>
      </w:r>
    </w:p>
    <w:p w14:paraId="225AE486" w14:textId="77777777" w:rsidR="00830CC0" w:rsidRPr="00830CC0" w:rsidRDefault="00830CC0" w:rsidP="00830CC0">
      <w:pPr>
        <w:pStyle w:val="Default"/>
        <w:jc w:val="both"/>
        <w:rPr>
          <w:rFonts w:ascii="Times New Roman" w:hAnsi="Times New Roman" w:cs="Times New Roman"/>
          <w:color w:val="auto"/>
        </w:rPr>
      </w:pPr>
    </w:p>
    <w:p w14:paraId="13FDAA2C"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bdr w:val="none" w:sz="0" w:space="0" w:color="auto" w:frame="1"/>
        </w:rPr>
      </w:pPr>
      <w:r w:rsidRPr="00830CC0">
        <w:rPr>
          <w:b/>
          <w:bCs/>
          <w:color w:val="373737"/>
          <w:bdr w:val="none" w:sz="0" w:space="0" w:color="auto" w:frame="1"/>
        </w:rPr>
        <w:t xml:space="preserve">La qualità̀ di vita delle persone con lesioni midollari necessita </w:t>
      </w:r>
      <w:r w:rsidRPr="00830CC0">
        <w:rPr>
          <w:color w:val="373737"/>
          <w:bdr w:val="none" w:sz="0" w:space="0" w:color="auto" w:frame="1"/>
        </w:rPr>
        <w:t>di percorsi sanitari, riabilitativi, sociali e specialistici e dipende dalla presenza o assenza di facilitazioni ambientali, di ausili idonei, dalla possibilità̀ di accesso alle attività̀ di vita sociale, lavoro, sport. </w:t>
      </w:r>
    </w:p>
    <w:p w14:paraId="05760406"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bdr w:val="none" w:sz="0" w:space="0" w:color="auto" w:frame="1"/>
        </w:rPr>
      </w:pPr>
    </w:p>
    <w:p w14:paraId="1B8509D6" w14:textId="77777777" w:rsidR="00830CC0" w:rsidRPr="00830CC0" w:rsidRDefault="00830CC0" w:rsidP="00830CC0">
      <w:pPr>
        <w:pStyle w:val="Default"/>
        <w:rPr>
          <w:rFonts w:ascii="Times New Roman" w:hAnsi="Times New Roman" w:cs="Times New Roman"/>
          <w:color w:val="auto"/>
        </w:rPr>
      </w:pPr>
      <w:r w:rsidRPr="00830CC0">
        <w:rPr>
          <w:rFonts w:ascii="Times New Roman" w:hAnsi="Times New Roman" w:cs="Times New Roman"/>
          <w:b/>
          <w:bCs/>
          <w:color w:val="auto"/>
        </w:rPr>
        <w:t xml:space="preserve">Altrettanto importante è la ricerca di evidenze e buone pratiche inerenti </w:t>
      </w:r>
      <w:proofErr w:type="gramStart"/>
      <w:r w:rsidRPr="00830CC0">
        <w:rPr>
          <w:rFonts w:ascii="Times New Roman" w:hAnsi="Times New Roman" w:cs="Times New Roman"/>
          <w:b/>
          <w:bCs/>
          <w:color w:val="auto"/>
        </w:rPr>
        <w:t>la</w:t>
      </w:r>
      <w:proofErr w:type="gramEnd"/>
      <w:r w:rsidRPr="00830CC0">
        <w:rPr>
          <w:rFonts w:ascii="Times New Roman" w:hAnsi="Times New Roman" w:cs="Times New Roman"/>
          <w:b/>
          <w:bCs/>
          <w:color w:val="auto"/>
        </w:rPr>
        <w:t xml:space="preserve"> gestione riabilitativa della persona con lesione midollare,</w:t>
      </w:r>
      <w:r w:rsidRPr="00830CC0">
        <w:rPr>
          <w:rFonts w:ascii="Times New Roman" w:hAnsi="Times New Roman" w:cs="Times New Roman"/>
          <w:color w:val="auto"/>
        </w:rPr>
        <w:t xml:space="preserve"> sia per raggiungere il miglior livello di autonomia residua, sia per prevenire e gestire le eventuali complicanze più frequenti.  </w:t>
      </w:r>
    </w:p>
    <w:p w14:paraId="59D71E4C"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rPr>
      </w:pPr>
    </w:p>
    <w:p w14:paraId="2CB2355C"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bdr w:val="none" w:sz="0" w:space="0" w:color="auto" w:frame="1"/>
        </w:rPr>
      </w:pPr>
      <w:r w:rsidRPr="00830CC0">
        <w:rPr>
          <w:color w:val="373737"/>
          <w:bdr w:val="none" w:sz="0" w:space="0" w:color="auto" w:frame="1"/>
        </w:rPr>
        <w:t xml:space="preserve">La valutazione e la definizione degli obiettivi del progetto/programma riabilitativo da parte del team </w:t>
      </w:r>
      <w:proofErr w:type="gramStart"/>
      <w:r w:rsidRPr="00830CC0">
        <w:rPr>
          <w:b/>
          <w:bCs/>
          <w:color w:val="373737"/>
          <w:bdr w:val="none" w:sz="0" w:space="0" w:color="auto" w:frame="1"/>
        </w:rPr>
        <w:t>deve sempre mettere</w:t>
      </w:r>
      <w:proofErr w:type="gramEnd"/>
      <w:r w:rsidRPr="00830CC0">
        <w:rPr>
          <w:b/>
          <w:bCs/>
          <w:color w:val="373737"/>
          <w:bdr w:val="none" w:sz="0" w:space="0" w:color="auto" w:frame="1"/>
        </w:rPr>
        <w:t xml:space="preserve"> al centro la persona e i suoi bisogni</w:t>
      </w:r>
      <w:r w:rsidRPr="00830CC0">
        <w:rPr>
          <w:color w:val="373737"/>
          <w:bdr w:val="none" w:sz="0" w:space="0" w:color="auto" w:frame="1"/>
        </w:rPr>
        <w:t>, con le differenze che caratterizzano ogni individuo.</w:t>
      </w:r>
    </w:p>
    <w:p w14:paraId="4BB5C58A" w14:textId="77777777" w:rsidR="00830CC0" w:rsidRPr="00830CC0" w:rsidRDefault="00830CC0" w:rsidP="00830CC0">
      <w:pPr>
        <w:pStyle w:val="rtejustify"/>
        <w:shd w:val="clear" w:color="auto" w:fill="FFFFFF"/>
        <w:spacing w:before="0" w:beforeAutospacing="0" w:after="0" w:afterAutospacing="0"/>
        <w:jc w:val="both"/>
        <w:textAlignment w:val="baseline"/>
        <w:rPr>
          <w:b/>
          <w:bCs/>
          <w:color w:val="373737"/>
        </w:rPr>
      </w:pPr>
    </w:p>
    <w:p w14:paraId="1768250A"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rPr>
      </w:pPr>
      <w:r w:rsidRPr="00830CC0">
        <w:rPr>
          <w:b/>
          <w:bCs/>
          <w:color w:val="373737"/>
        </w:rPr>
        <w:t xml:space="preserve">Il Diritto di accesso a cure appropriate, la possibilità di definire un proprio progetto di vita, l’abbattimento delle barriere che ostacolano l’inclusione sociale e la partecipazione ai diversi ambiti della vita, rappresentano le condizioni necessarie </w:t>
      </w:r>
      <w:r w:rsidRPr="00830CC0">
        <w:rPr>
          <w:color w:val="373737"/>
        </w:rPr>
        <w:t>per il</w:t>
      </w:r>
      <w:r w:rsidRPr="00830CC0">
        <w:rPr>
          <w:b/>
          <w:bCs/>
          <w:color w:val="373737"/>
        </w:rPr>
        <w:t xml:space="preserve"> </w:t>
      </w:r>
      <w:r w:rsidRPr="00830CC0">
        <w:rPr>
          <w:color w:val="373737"/>
        </w:rPr>
        <w:t>raggiungimento di una apprezzabile qualità di vita per le persone con lesione midollare.</w:t>
      </w:r>
    </w:p>
    <w:p w14:paraId="5A09CCCE" w14:textId="77777777" w:rsidR="00830CC0" w:rsidRDefault="00830CC0" w:rsidP="00830CC0">
      <w:pPr>
        <w:pStyle w:val="rtejustify"/>
        <w:shd w:val="clear" w:color="auto" w:fill="FFFFFF"/>
        <w:spacing w:after="0"/>
        <w:jc w:val="both"/>
        <w:textAlignment w:val="baseline"/>
        <w:rPr>
          <w:color w:val="373737"/>
        </w:rPr>
      </w:pPr>
    </w:p>
    <w:p w14:paraId="1161A550" w14:textId="392BA29A" w:rsidR="00830CC0" w:rsidRPr="00830CC0" w:rsidRDefault="00830CC0" w:rsidP="00830CC0">
      <w:pPr>
        <w:pStyle w:val="rtejustify"/>
        <w:shd w:val="clear" w:color="auto" w:fill="FFFFFF"/>
        <w:spacing w:after="0"/>
        <w:jc w:val="both"/>
        <w:textAlignment w:val="baseline"/>
        <w:rPr>
          <w:b/>
          <w:bCs/>
          <w:color w:val="373737"/>
        </w:rPr>
      </w:pPr>
      <w:r w:rsidRPr="00830CC0">
        <w:rPr>
          <w:color w:val="373737"/>
        </w:rPr>
        <w:lastRenderedPageBreak/>
        <w:t xml:space="preserve">Tali principi, ampiamente condivisi dalla comunità scientifica di riferimento, hanno trovato un legittimo riconoscimento nella </w:t>
      </w:r>
      <w:r w:rsidRPr="00830CC0">
        <w:rPr>
          <w:b/>
          <w:bCs/>
          <w:color w:val="373737"/>
        </w:rPr>
        <w:t>Convenzione ONU sui Diritti delle persone con disabilità</w:t>
      </w:r>
      <w:r w:rsidRPr="00830CC0">
        <w:rPr>
          <w:color w:val="373737"/>
        </w:rPr>
        <w:t xml:space="preserve"> approvata </w:t>
      </w:r>
      <w:r w:rsidRPr="00830CC0">
        <w:t>nel 2006, ratificata dall’Italia nel 2009</w:t>
      </w:r>
      <w:r w:rsidRPr="00830CC0">
        <w:rPr>
          <w:color w:val="373737"/>
        </w:rPr>
        <w:t>. In quest’ottica, dunque,</w:t>
      </w:r>
      <w:r w:rsidRPr="00830CC0">
        <w:rPr>
          <w:b/>
          <w:bCs/>
          <w:color w:val="373737"/>
        </w:rPr>
        <w:t xml:space="preserve"> è importante individuare percorsi efficienti, efficaci ed appropriati per una presa in carico globale delle persone con lesione midollare</w:t>
      </w:r>
      <w:r w:rsidRPr="00830CC0">
        <w:rPr>
          <w:color w:val="373737"/>
        </w:rPr>
        <w:t xml:space="preserve"> </w:t>
      </w:r>
      <w:r w:rsidRPr="00830CC0">
        <w:rPr>
          <w:b/>
          <w:bCs/>
          <w:color w:val="373737"/>
        </w:rPr>
        <w:t>e contestualmente proporre strumenti per facilitare l’inclusione della persona nel contesto di vita.</w:t>
      </w:r>
    </w:p>
    <w:p w14:paraId="6A0F95C6" w14:textId="77777777" w:rsidR="00830CC0" w:rsidRPr="00830CC0" w:rsidRDefault="00830CC0" w:rsidP="00830CC0">
      <w:pPr>
        <w:pStyle w:val="Default"/>
        <w:rPr>
          <w:rFonts w:ascii="Times New Roman" w:hAnsi="Times New Roman" w:cs="Times New Roman"/>
          <w:color w:val="auto"/>
        </w:rPr>
      </w:pPr>
    </w:p>
    <w:p w14:paraId="72F1B11B" w14:textId="77777777" w:rsidR="00830CC0" w:rsidRPr="00830CC0" w:rsidRDefault="00830CC0" w:rsidP="00830CC0">
      <w:pPr>
        <w:pStyle w:val="rtejustify"/>
        <w:shd w:val="clear" w:color="auto" w:fill="FFFFFF"/>
        <w:spacing w:before="0" w:beforeAutospacing="0" w:after="0" w:afterAutospacing="0"/>
        <w:jc w:val="both"/>
        <w:textAlignment w:val="baseline"/>
        <w:rPr>
          <w:i/>
          <w:iCs/>
          <w:color w:val="373737"/>
          <w:bdr w:val="none" w:sz="0" w:space="0" w:color="auto" w:frame="1"/>
        </w:rPr>
      </w:pPr>
      <w:r w:rsidRPr="00830CC0">
        <w:rPr>
          <w:i/>
          <w:iCs/>
          <w:color w:val="373737"/>
          <w:bdr w:val="none" w:sz="0" w:space="0" w:color="auto" w:frame="1"/>
        </w:rPr>
        <w:t>Il</w:t>
      </w:r>
      <w:r w:rsidRPr="00830CC0">
        <w:rPr>
          <w:rStyle w:val="Enfasigrassetto"/>
          <w:i/>
          <w:iCs/>
          <w:color w:val="373737"/>
          <w:bdr w:val="none" w:sz="0" w:space="0" w:color="auto" w:frame="1"/>
        </w:rPr>
        <w:t xml:space="preserve"> 4 </w:t>
      </w:r>
      <w:proofErr w:type="gramStart"/>
      <w:r w:rsidRPr="00830CC0">
        <w:rPr>
          <w:rStyle w:val="Enfasigrassetto"/>
          <w:i/>
          <w:iCs/>
          <w:color w:val="373737"/>
          <w:bdr w:val="none" w:sz="0" w:space="0" w:color="auto" w:frame="1"/>
        </w:rPr>
        <w:t>Aprile</w:t>
      </w:r>
      <w:proofErr w:type="gramEnd"/>
      <w:r w:rsidRPr="00830CC0">
        <w:rPr>
          <w:rStyle w:val="Enfasigrassetto"/>
          <w:i/>
          <w:iCs/>
          <w:color w:val="373737"/>
          <w:bdr w:val="none" w:sz="0" w:space="0" w:color="auto" w:frame="1"/>
        </w:rPr>
        <w:t xml:space="preserve"> di ogni anno ricorre la Giornata Nazionale</w:t>
      </w:r>
      <w:r w:rsidRPr="00830CC0">
        <w:rPr>
          <w:i/>
          <w:iCs/>
          <w:color w:val="373737"/>
          <w:bdr w:val="none" w:sz="0" w:space="0" w:color="auto" w:frame="1"/>
        </w:rPr>
        <w:t xml:space="preserve"> (2024 sarà la 15° edizione) </w:t>
      </w:r>
      <w:r w:rsidRPr="00830CC0">
        <w:rPr>
          <w:b/>
          <w:bCs/>
          <w:i/>
          <w:iCs/>
          <w:color w:val="373737"/>
          <w:bdr w:val="none" w:sz="0" w:space="0" w:color="auto" w:frame="1"/>
        </w:rPr>
        <w:t>della persona con lesione midollare, istituita su proposta della Federazione Associazioni Italiane Para-Tetraplegici (FAIP)</w:t>
      </w:r>
      <w:r w:rsidRPr="00830CC0">
        <w:rPr>
          <w:i/>
          <w:iCs/>
          <w:color w:val="373737"/>
          <w:bdr w:val="none" w:sz="0" w:space="0" w:color="auto" w:frame="1"/>
        </w:rPr>
        <w:t xml:space="preserve">. </w:t>
      </w:r>
    </w:p>
    <w:p w14:paraId="3D245364"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bdr w:val="none" w:sz="0" w:space="0" w:color="auto" w:frame="1"/>
        </w:rPr>
      </w:pPr>
    </w:p>
    <w:p w14:paraId="35A00376" w14:textId="77777777" w:rsidR="00830CC0" w:rsidRPr="00830CC0" w:rsidRDefault="00830CC0" w:rsidP="00830CC0">
      <w:pPr>
        <w:pStyle w:val="rtejustify"/>
        <w:shd w:val="clear" w:color="auto" w:fill="FFFFFF"/>
        <w:spacing w:before="0" w:beforeAutospacing="0" w:after="0" w:afterAutospacing="0"/>
        <w:jc w:val="both"/>
        <w:textAlignment w:val="baseline"/>
        <w:rPr>
          <w:i/>
          <w:iCs/>
          <w:color w:val="373737"/>
        </w:rPr>
      </w:pPr>
      <w:r w:rsidRPr="00830CC0">
        <w:rPr>
          <w:i/>
          <w:iCs/>
          <w:color w:val="373737"/>
          <w:bdr w:val="none" w:sz="0" w:space="0" w:color="auto" w:frame="1"/>
        </w:rPr>
        <w:t xml:space="preserve">Per tale ricorrenza, come sempre fatto in questi anni, la FAIP, attraverso la propria Rete Associativa e le Unità Spinali Unipolari e i vari Centri di cura dedicati, pianifica e organizza eventi, congressi e momenti di confronto per approfondire la tematica della complessità della lesione al midollo spinale in chiave </w:t>
      </w:r>
      <w:proofErr w:type="spellStart"/>
      <w:r w:rsidRPr="00830CC0">
        <w:rPr>
          <w:i/>
          <w:iCs/>
          <w:color w:val="373737"/>
          <w:bdr w:val="none" w:sz="0" w:space="0" w:color="auto" w:frame="1"/>
        </w:rPr>
        <w:t>bio</w:t>
      </w:r>
      <w:proofErr w:type="spellEnd"/>
      <w:r w:rsidRPr="00830CC0">
        <w:rPr>
          <w:i/>
          <w:iCs/>
          <w:color w:val="373737"/>
          <w:bdr w:val="none" w:sz="0" w:space="0" w:color="auto" w:frame="1"/>
        </w:rPr>
        <w:t>-psico-sociale ponendo la giusta attenzione sulle problematiche dei percorsi di gestione della Persona con trauma midollare in rianimazione, in neurochirurgia, in Unità Spinale o in Struttura Riabilitativa Intensiva fino al reinserimento nella vita quotidiana della Persona con lesione al midollo spinale.</w:t>
      </w:r>
    </w:p>
    <w:p w14:paraId="56B1A16E" w14:textId="0F9D2ED8" w:rsidR="00830CC0" w:rsidRPr="00830CC0" w:rsidRDefault="00830CC0" w:rsidP="00830CC0">
      <w:pPr>
        <w:pStyle w:val="rtejustify"/>
        <w:shd w:val="clear" w:color="auto" w:fill="FFFFFF"/>
        <w:spacing w:before="0" w:beforeAutospacing="0" w:after="0" w:afterAutospacing="0"/>
        <w:jc w:val="both"/>
        <w:textAlignment w:val="baseline"/>
        <w:rPr>
          <w:i/>
          <w:iCs/>
          <w:color w:val="373737"/>
        </w:rPr>
      </w:pPr>
      <w:r w:rsidRPr="00830CC0">
        <w:rPr>
          <w:i/>
          <w:iCs/>
          <w:color w:val="373737"/>
          <w:bdr w:val="none" w:sz="0" w:space="0" w:color="auto" w:frame="1"/>
        </w:rPr>
        <w:t>Lo scorso anno, tra i diversi temi, abbiamo cercato, nei diversi eventi di porre l'attenzione </w:t>
      </w:r>
      <w:proofErr w:type="gramStart"/>
      <w:r w:rsidRPr="00830CC0">
        <w:rPr>
          <w:i/>
          <w:iCs/>
          <w:color w:val="373737"/>
          <w:bdr w:val="none" w:sz="0" w:space="0" w:color="auto" w:frame="1"/>
        </w:rPr>
        <w:t>a l’importanza</w:t>
      </w:r>
      <w:proofErr w:type="gramEnd"/>
      <w:r w:rsidRPr="00830CC0">
        <w:rPr>
          <w:i/>
          <w:iCs/>
          <w:color w:val="373737"/>
          <w:bdr w:val="none" w:sz="0" w:space="0" w:color="auto" w:frame="1"/>
        </w:rPr>
        <w:t xml:space="preserve">, di un potenziamento della rete delle strutture di Unità Spinale unipolare per poi attenzionare in ogni successiva fase, della necessità di una valutazione specialistica, multidisciplinare per la fornitura di ausili e presidi, che rappresentano gli strumenti facilitatori per l’inclusione sociale ed il raggiungimento </w:t>
      </w:r>
      <w:r w:rsidR="008922D5" w:rsidRPr="00830CC0">
        <w:rPr>
          <w:i/>
          <w:iCs/>
          <w:color w:val="373737"/>
          <w:bdr w:val="none" w:sz="0" w:space="0" w:color="auto" w:frame="1"/>
        </w:rPr>
        <w:t>dell’autonomia</w:t>
      </w:r>
      <w:r w:rsidRPr="00830CC0">
        <w:rPr>
          <w:i/>
          <w:iCs/>
          <w:color w:val="373737"/>
          <w:bdr w:val="none" w:sz="0" w:space="0" w:color="auto" w:frame="1"/>
        </w:rPr>
        <w:t xml:space="preserve">. </w:t>
      </w:r>
    </w:p>
    <w:p w14:paraId="778AD173" w14:textId="77777777" w:rsidR="00830CC0" w:rsidRPr="00830CC0" w:rsidRDefault="00830CC0" w:rsidP="00830CC0">
      <w:pPr>
        <w:pStyle w:val="rtejustify"/>
        <w:shd w:val="clear" w:color="auto" w:fill="FFFFFF"/>
        <w:spacing w:before="0" w:beforeAutospacing="0" w:after="0" w:afterAutospacing="0"/>
        <w:jc w:val="both"/>
        <w:textAlignment w:val="baseline"/>
        <w:rPr>
          <w:color w:val="373737"/>
          <w:bdr w:val="none" w:sz="0" w:space="0" w:color="auto" w:frame="1"/>
        </w:rPr>
      </w:pPr>
    </w:p>
    <w:p w14:paraId="3674F6CD" w14:textId="77777777" w:rsidR="00830CC0" w:rsidRPr="00830CC0" w:rsidRDefault="00830CC0" w:rsidP="00830CC0">
      <w:pPr>
        <w:pStyle w:val="Corpotesto"/>
        <w:ind w:right="130"/>
        <w:rPr>
          <w:rFonts w:ascii="Times New Roman" w:hAnsi="Times New Roman"/>
          <w:bCs/>
          <w:color w:val="373737"/>
          <w:sz w:val="24"/>
          <w:szCs w:val="24"/>
          <w:bdr w:val="none" w:sz="0" w:space="0" w:color="auto" w:frame="1"/>
        </w:rPr>
      </w:pPr>
      <w:r w:rsidRPr="00830CC0">
        <w:rPr>
          <w:rFonts w:ascii="Times New Roman" w:hAnsi="Times New Roman"/>
          <w:b/>
          <w:color w:val="373737"/>
          <w:sz w:val="24"/>
          <w:szCs w:val="24"/>
          <w:bdr w:val="none" w:sz="0" w:space="0" w:color="auto" w:frame="1"/>
        </w:rPr>
        <w:t>Doveroso il richiamo a tutto questo</w:t>
      </w:r>
      <w:r w:rsidRPr="00830CC0">
        <w:rPr>
          <w:rFonts w:ascii="Times New Roman" w:hAnsi="Times New Roman"/>
          <w:bCs/>
          <w:color w:val="373737"/>
          <w:sz w:val="24"/>
          <w:szCs w:val="24"/>
          <w:bdr w:val="none" w:sz="0" w:space="0" w:color="auto" w:frame="1"/>
        </w:rPr>
        <w:t xml:space="preserve"> in considerazione del fatto che negli ultimi anni il diritto alla salute è stato fortemente compromesso, i servizi di Unità Spinale sono stati oggetto di smantellamento o ridefinizione non in linea con il soddisfacimento dei bisogni e soprattutto con la richiesta dei territori.</w:t>
      </w:r>
    </w:p>
    <w:p w14:paraId="402CDDF4" w14:textId="77777777" w:rsidR="00830CC0" w:rsidRPr="00830CC0" w:rsidRDefault="00830CC0" w:rsidP="00830CC0">
      <w:pPr>
        <w:pStyle w:val="Corpotesto"/>
        <w:ind w:right="130"/>
        <w:rPr>
          <w:rFonts w:ascii="Times New Roman" w:hAnsi="Times New Roman"/>
          <w:b/>
          <w:color w:val="373737"/>
          <w:sz w:val="24"/>
          <w:szCs w:val="24"/>
          <w:bdr w:val="none" w:sz="0" w:space="0" w:color="auto" w:frame="1"/>
        </w:rPr>
      </w:pPr>
    </w:p>
    <w:p w14:paraId="144BBE6C" w14:textId="77777777" w:rsidR="00830CC0" w:rsidRPr="00830CC0" w:rsidRDefault="00830CC0" w:rsidP="00830CC0">
      <w:pPr>
        <w:pStyle w:val="Corpotesto"/>
        <w:ind w:right="130"/>
        <w:rPr>
          <w:rFonts w:ascii="Times New Roman" w:hAnsi="Times New Roman"/>
          <w:bCs/>
          <w:color w:val="373737"/>
          <w:sz w:val="24"/>
          <w:szCs w:val="24"/>
          <w:bdr w:val="none" w:sz="0" w:space="0" w:color="auto" w:frame="1"/>
        </w:rPr>
      </w:pPr>
      <w:r w:rsidRPr="00830CC0">
        <w:rPr>
          <w:rFonts w:ascii="Times New Roman" w:hAnsi="Times New Roman"/>
          <w:b/>
          <w:color w:val="373737"/>
          <w:sz w:val="24"/>
          <w:szCs w:val="24"/>
          <w:bdr w:val="none" w:sz="0" w:space="0" w:color="auto" w:frame="1"/>
        </w:rPr>
        <w:t xml:space="preserve">A ciò si aggiungono altri due dati importanti che aprono nuove “frontiere” e nuove “sfide” : </w:t>
      </w:r>
      <w:r w:rsidRPr="00830CC0">
        <w:rPr>
          <w:rFonts w:ascii="Times New Roman" w:hAnsi="Times New Roman"/>
          <w:bCs/>
          <w:color w:val="373737"/>
          <w:sz w:val="24"/>
          <w:szCs w:val="24"/>
          <w:bdr w:val="none" w:sz="0" w:space="0" w:color="auto" w:frame="1"/>
        </w:rPr>
        <w:t xml:space="preserve">il cambiamento della eziologia </w:t>
      </w:r>
      <w:r w:rsidRPr="00830CC0">
        <w:rPr>
          <w:rFonts w:ascii="Times New Roman" w:hAnsi="Times New Roman"/>
          <w:bCs/>
          <w:i/>
          <w:iCs/>
          <w:color w:val="373737"/>
          <w:sz w:val="24"/>
          <w:szCs w:val="24"/>
          <w:bdr w:val="none" w:sz="0" w:space="0" w:color="auto" w:frame="1"/>
        </w:rPr>
        <w:t>(cause)</w:t>
      </w:r>
      <w:r w:rsidRPr="00830CC0">
        <w:rPr>
          <w:rFonts w:ascii="Times New Roman" w:hAnsi="Times New Roman"/>
          <w:bCs/>
          <w:color w:val="373737"/>
          <w:sz w:val="24"/>
          <w:szCs w:val="24"/>
          <w:bdr w:val="none" w:sz="0" w:space="0" w:color="auto" w:frame="1"/>
        </w:rPr>
        <w:t xml:space="preserve"> della lesione midollare e l’invecchiamento delle persone con lesione al midollo spinale (dovuto ad un </w:t>
      </w:r>
      <w:r w:rsidRPr="00830CC0">
        <w:rPr>
          <w:rFonts w:ascii="Times New Roman" w:hAnsi="Times New Roman"/>
          <w:sz w:val="24"/>
          <w:szCs w:val="24"/>
        </w:rPr>
        <w:t>progressivo aumento della aspettativa di vita)</w:t>
      </w:r>
      <w:r w:rsidRPr="00830CC0">
        <w:rPr>
          <w:rFonts w:ascii="Times New Roman" w:hAnsi="Times New Roman"/>
          <w:bCs/>
          <w:color w:val="373737"/>
          <w:sz w:val="24"/>
          <w:szCs w:val="24"/>
          <w:bdr w:val="none" w:sz="0" w:space="0" w:color="auto" w:frame="1"/>
        </w:rPr>
        <w:t>, che necessariamente richiedono un’analisi ed un confronto necessario a ridefinire le azioni necessarie ed indispensabili per riuscire a dare, sempre più, risposte certe e mirate ai bisogni di salute delle persone con lesione midollare.</w:t>
      </w:r>
    </w:p>
    <w:p w14:paraId="38D4F47A" w14:textId="77777777" w:rsidR="00830CC0" w:rsidRPr="00830CC0" w:rsidRDefault="00830CC0" w:rsidP="00830CC0">
      <w:pPr>
        <w:pStyle w:val="Default"/>
        <w:jc w:val="both"/>
        <w:rPr>
          <w:rFonts w:ascii="Times New Roman" w:hAnsi="Times New Roman" w:cs="Times New Roman"/>
          <w:color w:val="auto"/>
        </w:rPr>
      </w:pPr>
    </w:p>
    <w:p w14:paraId="73C6929B" w14:textId="77777777" w:rsidR="00830CC0" w:rsidRPr="00830CC0" w:rsidRDefault="00830CC0" w:rsidP="00830CC0">
      <w:pPr>
        <w:pStyle w:val="Corpotesto"/>
        <w:ind w:right="130"/>
        <w:rPr>
          <w:rFonts w:ascii="Times New Roman" w:hAnsi="Times New Roman"/>
          <w:bCs/>
          <w:color w:val="373737"/>
          <w:sz w:val="24"/>
          <w:szCs w:val="24"/>
          <w:bdr w:val="none" w:sz="0" w:space="0" w:color="auto" w:frame="1"/>
        </w:rPr>
      </w:pPr>
      <w:r w:rsidRPr="00830CC0">
        <w:rPr>
          <w:rFonts w:ascii="Times New Roman" w:hAnsi="Times New Roman"/>
          <w:b/>
          <w:color w:val="373737"/>
          <w:sz w:val="24"/>
          <w:szCs w:val="24"/>
          <w:bdr w:val="none" w:sz="0" w:space="0" w:color="auto" w:frame="1"/>
        </w:rPr>
        <w:t>La Federazione</w:t>
      </w:r>
      <w:r w:rsidRPr="00830CC0">
        <w:rPr>
          <w:rFonts w:ascii="Times New Roman" w:hAnsi="Times New Roman"/>
          <w:bCs/>
          <w:color w:val="373737"/>
          <w:sz w:val="24"/>
          <w:szCs w:val="24"/>
          <w:bdr w:val="none" w:sz="0" w:space="0" w:color="auto" w:frame="1"/>
        </w:rPr>
        <w:t xml:space="preserve"> si spende da anni per aggregare, rappresentare e migliorare la qualità di vita delle persone con lesione al midollo spinale, attraverso il coinvolgimento della propria rete associativa territoriale, di istituzioni e partner.</w:t>
      </w:r>
    </w:p>
    <w:p w14:paraId="23F326FE" w14:textId="77777777" w:rsidR="00830CC0" w:rsidRPr="00830CC0" w:rsidRDefault="00830CC0" w:rsidP="00830CC0">
      <w:pPr>
        <w:pStyle w:val="Corpotesto"/>
        <w:ind w:right="130"/>
        <w:rPr>
          <w:rFonts w:ascii="Times New Roman" w:hAnsi="Times New Roman"/>
          <w:bCs/>
          <w:i/>
          <w:iCs/>
          <w:color w:val="373737"/>
          <w:sz w:val="24"/>
          <w:szCs w:val="24"/>
          <w:bdr w:val="none" w:sz="0" w:space="0" w:color="auto" w:frame="1"/>
        </w:rPr>
      </w:pPr>
      <w:r w:rsidRPr="00830CC0">
        <w:rPr>
          <w:rFonts w:ascii="Times New Roman" w:hAnsi="Times New Roman"/>
          <w:bCs/>
          <w:color w:val="373737"/>
          <w:sz w:val="24"/>
          <w:szCs w:val="24"/>
          <w:bdr w:val="none" w:sz="0" w:space="0" w:color="auto" w:frame="1"/>
        </w:rPr>
        <w:t xml:space="preserve"> </w:t>
      </w:r>
    </w:p>
    <w:p w14:paraId="422B9A4B" w14:textId="4FB597D5" w:rsidR="00830CC0" w:rsidRPr="00830CC0" w:rsidRDefault="00830CC0" w:rsidP="00830CC0">
      <w:pPr>
        <w:pStyle w:val="NormaleWeb"/>
        <w:jc w:val="both"/>
        <w:rPr>
          <w:b/>
          <w:bCs/>
          <w:i/>
          <w:iCs/>
        </w:rPr>
      </w:pPr>
      <w:r w:rsidRPr="00830CC0">
        <w:rPr>
          <w:b/>
          <w:bCs/>
        </w:rPr>
        <w:lastRenderedPageBreak/>
        <w:t>Tanto i</w:t>
      </w:r>
      <w:r w:rsidRPr="00830CC0">
        <w:rPr>
          <w:b/>
          <w:bCs/>
        </w:rPr>
        <w:t>m</w:t>
      </w:r>
      <w:r w:rsidRPr="00830CC0">
        <w:rPr>
          <w:b/>
          <w:bCs/>
        </w:rPr>
        <w:t>pegno trova ora anche un importante riconoscimento</w:t>
      </w:r>
      <w:r w:rsidRPr="00830CC0">
        <w:t>, l’entrata della FAIP nell’</w:t>
      </w:r>
      <w:hyperlink r:id="rId8" w:tgtFrame="_blank" w:history="1">
        <w:r w:rsidRPr="00830CC0">
          <w:rPr>
            <w:rStyle w:val="Collegamentoipertestuale"/>
            <w:b/>
            <w:bCs/>
          </w:rPr>
          <w:t>Osservat</w:t>
        </w:r>
        <w:r w:rsidRPr="00830CC0">
          <w:rPr>
            <w:rStyle w:val="Collegamentoipertestuale"/>
            <w:b/>
            <w:bCs/>
          </w:rPr>
          <w:t>o</w:t>
        </w:r>
        <w:r w:rsidRPr="00830CC0">
          <w:rPr>
            <w:rStyle w:val="Collegamentoipertestuale"/>
            <w:b/>
            <w:bCs/>
          </w:rPr>
          <w:t>rio Nazionale</w:t>
        </w:r>
      </w:hyperlink>
      <w:r w:rsidRPr="00830CC0">
        <w:rPr>
          <w:rStyle w:val="Enfasigrassetto"/>
        </w:rPr>
        <w:t> sulla Condizione delle Persone con Disabilità</w:t>
      </w:r>
      <w:r w:rsidRPr="00830CC0">
        <w:t>, mai prima di oggi, la FAIP era stata inserita in tale organismo, così importante ed autorevole.</w:t>
      </w:r>
    </w:p>
    <w:p w14:paraId="1DCAF5AE" w14:textId="77777777" w:rsidR="00830CC0" w:rsidRPr="00830CC0" w:rsidRDefault="00830CC0" w:rsidP="00830CC0">
      <w:pPr>
        <w:pStyle w:val="rtejustify"/>
        <w:jc w:val="both"/>
      </w:pPr>
      <w:r w:rsidRPr="00830CC0">
        <w:t>È un risultato importante, che ci riempie di orgoglio e che dovrà portare tutte le componenti della nostra Federazione, ad </w:t>
      </w:r>
      <w:r w:rsidRPr="00830CC0">
        <w:rPr>
          <w:rStyle w:val="Enfasigrassetto"/>
        </w:rPr>
        <w:t>un’assunzione di responsabilità maggiore</w:t>
      </w:r>
      <w:r w:rsidRPr="00830CC0">
        <w:t>, visti i tanti impegni che ci aspettano, per portare al centro del dibattito nazionale </w:t>
      </w:r>
      <w:r w:rsidRPr="00830CC0">
        <w:rPr>
          <w:rStyle w:val="Enfasigrassetto"/>
        </w:rPr>
        <w:t>i</w:t>
      </w:r>
      <w:r w:rsidRPr="00830CC0">
        <w:t> </w:t>
      </w:r>
      <w:r w:rsidRPr="00830CC0">
        <w:rPr>
          <w:rStyle w:val="Enfasigrassetto"/>
        </w:rPr>
        <w:t>diritti sociali e i diritti alla salute</w:t>
      </w:r>
      <w:r w:rsidRPr="00830CC0">
        <w:t> delle persone con lesione al midollo spinale, sia traumatica, non traumatica che congenita.</w:t>
      </w:r>
    </w:p>
    <w:p w14:paraId="0E3FE42A" w14:textId="77777777" w:rsidR="00830CC0" w:rsidRPr="00830CC0" w:rsidRDefault="00830CC0" w:rsidP="00830CC0">
      <w:pPr>
        <w:spacing w:before="100" w:beforeAutospacing="1" w:after="100" w:afterAutospacing="1"/>
        <w:jc w:val="both"/>
        <w:rPr>
          <w:rFonts w:ascii="Times New Roman" w:hAnsi="Times New Roman"/>
          <w:sz w:val="24"/>
          <w:szCs w:val="24"/>
        </w:rPr>
      </w:pPr>
      <w:r w:rsidRPr="00830CC0">
        <w:rPr>
          <w:rFonts w:ascii="Times New Roman" w:hAnsi="Times New Roman"/>
          <w:sz w:val="24"/>
          <w:szCs w:val="24"/>
        </w:rPr>
        <w:t xml:space="preserve">Concludo rinnovando i miei ringraziamenti alla Ministra e un augurio a tutti voi per le sfide e il lavoro che ci attende, sperando in una sempre più ampia collaborazione. </w:t>
      </w:r>
    </w:p>
    <w:p w14:paraId="4420CB77" w14:textId="77777777" w:rsidR="00830CC0" w:rsidRPr="00830CC0" w:rsidRDefault="00830CC0" w:rsidP="00830CC0">
      <w:pPr>
        <w:spacing w:before="100" w:beforeAutospacing="1" w:after="100" w:afterAutospacing="1"/>
        <w:jc w:val="both"/>
        <w:rPr>
          <w:rFonts w:ascii="Times New Roman" w:hAnsi="Times New Roman"/>
          <w:color w:val="373737"/>
          <w:sz w:val="24"/>
          <w:szCs w:val="24"/>
        </w:rPr>
      </w:pPr>
      <w:r w:rsidRPr="00830CC0">
        <w:rPr>
          <w:rFonts w:ascii="Times New Roman" w:hAnsi="Times New Roman"/>
          <w:sz w:val="24"/>
          <w:szCs w:val="24"/>
        </w:rPr>
        <w:t>GRAZIE</w:t>
      </w:r>
    </w:p>
    <w:p w14:paraId="4FB28B5B" w14:textId="10728C5E" w:rsidR="00455934" w:rsidRPr="00830CC0" w:rsidRDefault="00455934" w:rsidP="00211FB3">
      <w:pPr>
        <w:rPr>
          <w:sz w:val="24"/>
          <w:szCs w:val="24"/>
        </w:rPr>
      </w:pPr>
    </w:p>
    <w:sectPr w:rsidR="00455934" w:rsidRPr="00830CC0" w:rsidSect="00FB07D1">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pgMar w:top="2041" w:right="1418" w:bottom="2041" w:left="1418" w:header="1985" w:footer="19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B7FBB" w14:textId="77777777" w:rsidR="00266782" w:rsidRDefault="00266782">
      <w:r>
        <w:separator/>
      </w:r>
    </w:p>
  </w:endnote>
  <w:endnote w:type="continuationSeparator" w:id="0">
    <w:p w14:paraId="3F5002B9" w14:textId="77777777" w:rsidR="00266782" w:rsidRDefault="0026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aramond">
    <w:altName w:val="Cambria"/>
    <w:panose1 w:val="02020404030301010803"/>
    <w:charset w:val="00"/>
    <w:family w:val="roman"/>
    <w:pitch w:val="variable"/>
    <w:sig w:usb0="00000287" w:usb1="00000002" w:usb2="00000000" w:usb3="00000000" w:csb0="0000009F"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C5AB3" w14:textId="77777777" w:rsidR="00211FB3" w:rsidRDefault="00211FB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DA421" w14:textId="77777777" w:rsidR="00615DE6" w:rsidRDefault="00907859">
    <w:pPr>
      <w:pStyle w:val="Pidipagina"/>
      <w:tabs>
        <w:tab w:val="clear" w:pos="4819"/>
        <w:tab w:val="clear" w:pos="9638"/>
      </w:tabs>
      <w:ind w:left="-3969"/>
    </w:pPr>
    <w:r>
      <w:rPr>
        <w:noProof/>
        <w:lang w:eastAsia="it-IT"/>
      </w:rPr>
      <mc:AlternateContent>
        <mc:Choice Requires="wpg">
          <w:drawing>
            <wp:anchor distT="0" distB="0" distL="0" distR="0" simplePos="0" relativeHeight="251656192" behindDoc="1" locked="0" layoutInCell="1" allowOverlap="1" wp14:anchorId="4720FDD2" wp14:editId="57B64F35">
              <wp:simplePos x="0" y="0"/>
              <wp:positionH relativeFrom="column">
                <wp:posOffset>-494030</wp:posOffset>
              </wp:positionH>
              <wp:positionV relativeFrom="paragraph">
                <wp:posOffset>-117475</wp:posOffset>
              </wp:positionV>
              <wp:extent cx="6703060" cy="1475740"/>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03060" cy="1475740"/>
                        <a:chOff x="-62" y="11954"/>
                        <a:chExt cx="9174" cy="1903"/>
                      </a:xfrm>
                    </wpg:grpSpPr>
                    <wps:wsp>
                      <wps:cNvPr id="1796499980" name="Text Box 2"/>
                      <wps:cNvSpPr txBox="1">
                        <a:spLocks/>
                      </wps:cNvSpPr>
                      <wps:spPr bwMode="auto">
                        <a:xfrm>
                          <a:off x="-62" y="12142"/>
                          <a:ext cx="9174" cy="1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7B79DB32" w14:textId="77777777" w:rsidR="003606EE" w:rsidRPr="00FF62A2" w:rsidRDefault="003606EE">
                            <w:pPr>
                              <w:jc w:val="center"/>
                              <w:rPr>
                                <w:rFonts w:ascii="Cambria" w:hAnsi="Cambria" w:cs="Tahoma"/>
                                <w:iCs/>
                                <w:color w:val="000000"/>
                                <w:sz w:val="20"/>
                              </w:rPr>
                            </w:pPr>
                            <w:r w:rsidRPr="00FF62A2">
                              <w:rPr>
                                <w:rFonts w:ascii="Cambria" w:hAnsi="Cambria" w:cs="Tahoma"/>
                                <w:b/>
                                <w:iCs/>
                                <w:color w:val="000000"/>
                                <w:sz w:val="20"/>
                              </w:rPr>
                              <w:t xml:space="preserve">Sede Legale: </w:t>
                            </w:r>
                            <w:r w:rsidRPr="00FF62A2">
                              <w:rPr>
                                <w:rFonts w:ascii="Cambria" w:hAnsi="Cambria" w:cs="Tahoma"/>
                                <w:iCs/>
                                <w:color w:val="000000"/>
                                <w:sz w:val="20"/>
                              </w:rPr>
                              <w:t>via Filippo Corridoni n. 13 (p.zza Bainsizza) – 00195 Roma</w:t>
                            </w:r>
                          </w:p>
                          <w:p w14:paraId="0CDB0C05" w14:textId="77777777" w:rsidR="00027143" w:rsidRPr="00FF62A2" w:rsidRDefault="00615DE6">
                            <w:pPr>
                              <w:jc w:val="center"/>
                              <w:rPr>
                                <w:rFonts w:ascii="Cambria" w:hAnsi="Cambria" w:cs="Tahoma"/>
                                <w:color w:val="000000"/>
                                <w:sz w:val="20"/>
                              </w:rPr>
                            </w:pPr>
                            <w:r w:rsidRPr="00FF62A2">
                              <w:rPr>
                                <w:rFonts w:ascii="Cambria" w:hAnsi="Cambria" w:cs="Tahoma"/>
                                <w:b/>
                                <w:iCs/>
                                <w:color w:val="000000"/>
                                <w:sz w:val="20"/>
                              </w:rPr>
                              <w:t>Presidenza</w:t>
                            </w:r>
                            <w:r w:rsidR="00027143" w:rsidRPr="00FF62A2">
                              <w:rPr>
                                <w:rFonts w:ascii="Cambria" w:hAnsi="Cambria" w:cs="Tahoma"/>
                                <w:b/>
                                <w:iCs/>
                                <w:color w:val="000000"/>
                                <w:sz w:val="20"/>
                              </w:rPr>
                              <w:t xml:space="preserve"> e Segreteria</w:t>
                            </w:r>
                            <w:r w:rsidRPr="00FF62A2">
                              <w:rPr>
                                <w:rFonts w:ascii="Cambria" w:hAnsi="Cambria" w:cs="Tahoma"/>
                                <w:b/>
                                <w:iCs/>
                                <w:color w:val="000000"/>
                                <w:sz w:val="20"/>
                              </w:rPr>
                              <w:t xml:space="preserve"> </w:t>
                            </w:r>
                            <w:proofErr w:type="gramStart"/>
                            <w:r w:rsidRPr="00FF62A2">
                              <w:rPr>
                                <w:rFonts w:ascii="Cambria" w:hAnsi="Cambria" w:cs="Tahoma"/>
                                <w:b/>
                                <w:iCs/>
                                <w:color w:val="000000"/>
                                <w:sz w:val="20"/>
                              </w:rPr>
                              <w:t>Federale</w:t>
                            </w:r>
                            <w:r w:rsidRPr="00FF62A2">
                              <w:rPr>
                                <w:rFonts w:ascii="Cambria" w:hAnsi="Cambria" w:cs="Tahoma"/>
                                <w:iCs/>
                                <w:color w:val="000000"/>
                                <w:sz w:val="20"/>
                              </w:rPr>
                              <w:t xml:space="preserve">: </w:t>
                            </w:r>
                            <w:r w:rsidRPr="00FF62A2">
                              <w:rPr>
                                <w:rFonts w:ascii="Cambria" w:hAnsi="Cambria" w:cs="Tahoma"/>
                                <w:color w:val="000000"/>
                                <w:sz w:val="20"/>
                              </w:rPr>
                              <w:t xml:space="preserve"> </w:t>
                            </w:r>
                            <w:r w:rsidR="003606EE" w:rsidRPr="00FF62A2">
                              <w:rPr>
                                <w:rFonts w:ascii="Cambria" w:hAnsi="Cambria" w:cs="Tahoma"/>
                                <w:iCs/>
                                <w:color w:val="000000"/>
                                <w:sz w:val="20"/>
                              </w:rPr>
                              <w:t>via</w:t>
                            </w:r>
                            <w:proofErr w:type="gramEnd"/>
                            <w:r w:rsidR="003606EE" w:rsidRPr="00FF62A2">
                              <w:rPr>
                                <w:rFonts w:ascii="Cambria" w:hAnsi="Cambria" w:cs="Tahoma"/>
                                <w:iCs/>
                                <w:color w:val="000000"/>
                                <w:sz w:val="20"/>
                              </w:rPr>
                              <w:t xml:space="preserve"> Filippo Corridoni n. 13 (p.zza Bainsizza) – 00195 Roma</w:t>
                            </w:r>
                          </w:p>
                          <w:p w14:paraId="4A68E339" w14:textId="5C6B08CB" w:rsidR="000A1525" w:rsidRPr="00FF62A2" w:rsidRDefault="00615DE6" w:rsidP="000A1525">
                            <w:pPr>
                              <w:jc w:val="center"/>
                              <w:rPr>
                                <w:rFonts w:ascii="Cambria" w:hAnsi="Cambria" w:cs="Tahoma"/>
                                <w:color w:val="000000"/>
                                <w:sz w:val="20"/>
                              </w:rPr>
                            </w:pPr>
                            <w:r w:rsidRPr="00FF62A2">
                              <w:rPr>
                                <w:rFonts w:ascii="Cambria" w:hAnsi="Cambria" w:cs="Tahoma"/>
                                <w:color w:val="000000"/>
                                <w:sz w:val="20"/>
                              </w:rPr>
                              <w:t xml:space="preserve">Tel. </w:t>
                            </w:r>
                            <w:r w:rsidR="003661FD" w:rsidRPr="00FF62A2">
                              <w:rPr>
                                <w:rFonts w:ascii="Cambria" w:hAnsi="Cambria" w:cs="Tahoma"/>
                                <w:color w:val="000000"/>
                                <w:sz w:val="20"/>
                              </w:rPr>
                              <w:t>06.</w:t>
                            </w:r>
                            <w:r w:rsidR="00847A58">
                              <w:rPr>
                                <w:rFonts w:ascii="Cambria" w:hAnsi="Cambria" w:cs="Tahoma"/>
                                <w:color w:val="000000"/>
                                <w:sz w:val="20"/>
                              </w:rPr>
                              <w:t>89237704</w:t>
                            </w:r>
                          </w:p>
                          <w:p w14:paraId="34E1DF85" w14:textId="77777777" w:rsidR="003606EE" w:rsidRPr="00FF62A2" w:rsidRDefault="00027143" w:rsidP="000A1525">
                            <w:pPr>
                              <w:jc w:val="center"/>
                              <w:rPr>
                                <w:rFonts w:ascii="Cambria" w:hAnsi="Cambria" w:cs="Tahoma"/>
                                <w:color w:val="000000"/>
                                <w:sz w:val="20"/>
                              </w:rPr>
                            </w:pPr>
                            <w:r w:rsidRPr="00FF62A2">
                              <w:rPr>
                                <w:rFonts w:ascii="Cambria" w:hAnsi="Cambria" w:cs="Tahoma"/>
                                <w:color w:val="000000"/>
                                <w:sz w:val="20"/>
                              </w:rPr>
                              <w:t xml:space="preserve">Sito Intenet: </w:t>
                            </w:r>
                            <w:hyperlink r:id="rId1" w:history="1">
                              <w:r w:rsidRPr="00FF62A2">
                                <w:rPr>
                                  <w:rStyle w:val="Collegamentoipertestuale"/>
                                  <w:rFonts w:ascii="Cambria" w:hAnsi="Cambria" w:cs="Tahoma"/>
                                  <w:sz w:val="20"/>
                                </w:rPr>
                                <w:t>www.faiponline.it</w:t>
                              </w:r>
                            </w:hyperlink>
                          </w:p>
                          <w:p w14:paraId="5848B4AD" w14:textId="77777777" w:rsidR="0088441D" w:rsidRPr="00766EB7" w:rsidRDefault="00027143" w:rsidP="00027143">
                            <w:pPr>
                              <w:jc w:val="center"/>
                              <w:rPr>
                                <w:rFonts w:ascii="Cambria" w:hAnsi="Cambria" w:cs="Tahoma"/>
                                <w:color w:val="000000"/>
                                <w:sz w:val="20"/>
                              </w:rPr>
                            </w:pPr>
                            <w:proofErr w:type="gramStart"/>
                            <w:r w:rsidRPr="00766EB7">
                              <w:rPr>
                                <w:rFonts w:ascii="Cambria" w:hAnsi="Cambria" w:cs="Tahoma"/>
                                <w:color w:val="000000"/>
                                <w:sz w:val="20"/>
                              </w:rPr>
                              <w:t>Email</w:t>
                            </w:r>
                            <w:proofErr w:type="gramEnd"/>
                            <w:r w:rsidR="003606EE" w:rsidRPr="00766EB7">
                              <w:rPr>
                                <w:rFonts w:ascii="Cambria" w:hAnsi="Cambria" w:cs="Tahoma"/>
                                <w:color w:val="000000"/>
                                <w:sz w:val="20"/>
                              </w:rPr>
                              <w:t xml:space="preserve"> </w:t>
                            </w:r>
                            <w:r w:rsidR="0088441D" w:rsidRPr="00766EB7">
                              <w:rPr>
                                <w:rFonts w:ascii="Cambria" w:hAnsi="Cambria" w:cs="Tahoma"/>
                                <w:color w:val="000000"/>
                                <w:sz w:val="20"/>
                              </w:rPr>
                              <w:t>Presidenza</w:t>
                            </w:r>
                            <w:r w:rsidRPr="00766EB7">
                              <w:rPr>
                                <w:rFonts w:ascii="Cambria" w:hAnsi="Cambria" w:cs="Tahoma"/>
                                <w:color w:val="000000"/>
                                <w:sz w:val="20"/>
                              </w:rPr>
                              <w:t xml:space="preserve">: </w:t>
                            </w:r>
                            <w:hyperlink r:id="rId2" w:history="1">
                              <w:r w:rsidRPr="00766EB7">
                                <w:rPr>
                                  <w:rStyle w:val="Collegamentoipertestuale"/>
                                  <w:rFonts w:ascii="Cambria" w:hAnsi="Cambria" w:cs="Tahoma"/>
                                  <w:sz w:val="20"/>
                                </w:rPr>
                                <w:t>presidenza@faiponline.it</w:t>
                              </w:r>
                            </w:hyperlink>
                            <w:r w:rsidRPr="00766EB7">
                              <w:rPr>
                                <w:rFonts w:ascii="Cambria" w:hAnsi="Cambria" w:cs="Tahoma"/>
                                <w:color w:val="000000"/>
                                <w:sz w:val="20"/>
                              </w:rPr>
                              <w:t xml:space="preserve"> </w:t>
                            </w:r>
                            <w:r w:rsidR="003606EE" w:rsidRPr="00766EB7">
                              <w:rPr>
                                <w:rFonts w:ascii="Cambria" w:hAnsi="Cambria" w:cs="Tahoma"/>
                                <w:color w:val="000000"/>
                                <w:sz w:val="20"/>
                              </w:rPr>
                              <w:t xml:space="preserve"> - Email segreteria: </w:t>
                            </w:r>
                            <w:hyperlink r:id="rId3" w:history="1">
                              <w:r w:rsidRPr="00766EB7">
                                <w:rPr>
                                  <w:rStyle w:val="Collegamentoipertestuale"/>
                                  <w:rFonts w:ascii="Cambria" w:hAnsi="Cambria" w:cs="Tahoma"/>
                                  <w:sz w:val="20"/>
                                </w:rPr>
                                <w:t>segreteria@faiponline.it</w:t>
                              </w:r>
                            </w:hyperlink>
                            <w:r w:rsidRPr="00766EB7">
                              <w:rPr>
                                <w:rFonts w:ascii="Cambria" w:hAnsi="Cambria" w:cs="Tahoma"/>
                                <w:color w:val="000000"/>
                                <w:sz w:val="20"/>
                              </w:rPr>
                              <w:t xml:space="preserve"> </w:t>
                            </w:r>
                          </w:p>
                          <w:p w14:paraId="784835FF" w14:textId="77777777" w:rsidR="000A1525" w:rsidRPr="00FF62A2" w:rsidRDefault="000A1525" w:rsidP="00027143">
                            <w:pPr>
                              <w:jc w:val="center"/>
                              <w:rPr>
                                <w:rFonts w:ascii="Cambria" w:hAnsi="Cambria" w:cs="Tahoma"/>
                                <w:color w:val="000000"/>
                                <w:sz w:val="20"/>
                                <w:lang w:val="en-US"/>
                              </w:rPr>
                            </w:pPr>
                            <w:r w:rsidRPr="00766EB7">
                              <w:rPr>
                                <w:rFonts w:ascii="Cambria" w:hAnsi="Cambria" w:cs="Tahoma"/>
                                <w:color w:val="000000"/>
                                <w:sz w:val="20"/>
                              </w:rPr>
                              <w:t xml:space="preserve"> </w:t>
                            </w:r>
                            <w:r w:rsidRPr="00FF62A2">
                              <w:rPr>
                                <w:rFonts w:ascii="Cambria" w:hAnsi="Cambria" w:cs="Tahoma"/>
                                <w:color w:val="000000"/>
                                <w:sz w:val="20"/>
                                <w:lang w:val="en-US"/>
                              </w:rPr>
                              <w:t xml:space="preserve">Pec: </w:t>
                            </w:r>
                            <w:hyperlink r:id="rId4" w:history="1">
                              <w:r w:rsidRPr="00FF62A2">
                                <w:rPr>
                                  <w:rStyle w:val="Collegamentoipertestuale"/>
                                  <w:rFonts w:ascii="Cambria" w:hAnsi="Cambria" w:cs="Tahoma"/>
                                  <w:sz w:val="20"/>
                                  <w:lang w:val="en-US"/>
                                </w:rPr>
                                <w:t>faiponlus@pec.it</w:t>
                              </w:r>
                            </w:hyperlink>
                          </w:p>
                          <w:p w14:paraId="054C8016" w14:textId="77777777" w:rsidR="00615DE6" w:rsidRPr="00FF62A2" w:rsidRDefault="00615DE6">
                            <w:pPr>
                              <w:jc w:val="center"/>
                              <w:rPr>
                                <w:rFonts w:ascii="Cambria" w:hAnsi="Cambria" w:cs="Tahoma"/>
                                <w:color w:val="000000"/>
                                <w:sz w:val="20"/>
                              </w:rPr>
                            </w:pPr>
                            <w:r w:rsidRPr="00766EB7">
                              <w:rPr>
                                <w:rFonts w:ascii="Cambria" w:hAnsi="Cambria" w:cs="Tahoma"/>
                                <w:color w:val="000000"/>
                                <w:sz w:val="20"/>
                                <w:lang w:val="en-US"/>
                              </w:rPr>
                              <w:t xml:space="preserve">  P. I. 02518650540 - C.F.. </w:t>
                            </w:r>
                            <w:r w:rsidRPr="00FF62A2">
                              <w:rPr>
                                <w:rFonts w:ascii="Cambria" w:hAnsi="Cambria" w:cs="Tahoma"/>
                                <w:color w:val="000000"/>
                                <w:sz w:val="20"/>
                              </w:rPr>
                              <w:t>96095360580</w:t>
                            </w:r>
                          </w:p>
                          <w:p w14:paraId="62DA76A0" w14:textId="77777777" w:rsidR="000A1525" w:rsidRDefault="000A1525">
                            <w:pPr>
                              <w:jc w:val="center"/>
                            </w:pPr>
                          </w:p>
                        </w:txbxContent>
                      </wps:txbx>
                      <wps:bodyPr rot="0" vert="horz" wrap="square" lIns="91440" tIns="45720" rIns="91440" bIns="45720" anchor="ctr" anchorCtr="0">
                        <a:noAutofit/>
                      </wps:bodyPr>
                    </wps:wsp>
                    <wps:wsp>
                      <wps:cNvPr id="6" name="Line 3"/>
                      <wps:cNvCnPr>
                        <a:cxnSpLocks/>
                      </wps:cNvCnPr>
                      <wps:spPr bwMode="auto">
                        <a:xfrm>
                          <a:off x="400" y="11954"/>
                          <a:ext cx="8256" cy="0"/>
                        </a:xfrm>
                        <a:prstGeom prst="line">
                          <a:avLst/>
                        </a:prstGeom>
                        <a:noFill/>
                        <a:ln w="9360">
                          <a:solidFill>
                            <a:srgbClr val="008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4720FDD2" id="Group 1" o:spid="_x0000_s1029" style="position:absolute;left:0;text-align:left;margin-left:-38.9pt;margin-top:-9.25pt;width:527.8pt;height:116.2pt;z-index:-251660288;mso-wrap-distance-left:0;mso-wrap-distance-right:0" coordorigin="-62,11954" coordsize="9174,1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">
              <v:shapetype id="_x0000_t202" coordsize="21600,21600" o:spt="202" path="m,l,21600r21600,l21600,xe">
                <v:stroke joinstyle="miter"/>
                <v:path gradientshapeok="t" o:connecttype="rect"/>
              </v:shapetype>
              <v:shape id="Text Box 2" o:spid="_x0000_s1030" type="#_x0000_t202" style="position:absolute;left:-62;top:12142;width:9174;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" filled="f" stroked="f">
                <v:stroke joinstyle="round"/>
                <v:path arrowok="t"/>
                <v:textbox>
                  <w:txbxContent>
                    <w:p w14:paraId="7B79DB32" w14:textId="77777777" w:rsidR="003606EE" w:rsidRPr="00FF62A2" w:rsidRDefault="003606EE">
                      <w:pPr>
                        <w:jc w:val="center"/>
                        <w:rPr>
                          <w:rFonts w:ascii="Cambria" w:hAnsi="Cambria" w:cs="Tahoma"/>
                          <w:iCs/>
                          <w:color w:val="000000"/>
                          <w:sz w:val="20"/>
                        </w:rPr>
                      </w:pPr>
                      <w:r w:rsidRPr="00FF62A2">
                        <w:rPr>
                          <w:rFonts w:ascii="Cambria" w:hAnsi="Cambria" w:cs="Tahoma"/>
                          <w:b/>
                          <w:iCs/>
                          <w:color w:val="000000"/>
                          <w:sz w:val="20"/>
                        </w:rPr>
                        <w:t xml:space="preserve">Sede Legale: </w:t>
                      </w:r>
                      <w:r w:rsidRPr="00FF62A2">
                        <w:rPr>
                          <w:rFonts w:ascii="Cambria" w:hAnsi="Cambria" w:cs="Tahoma"/>
                          <w:iCs/>
                          <w:color w:val="000000"/>
                          <w:sz w:val="20"/>
                        </w:rPr>
                        <w:t>via Filippo Corridoni n. 13 (p.zza Bainsizza) – 00195 Roma</w:t>
                      </w:r>
                    </w:p>
                    <w:p w14:paraId="0CDB0C05" w14:textId="77777777" w:rsidR="00027143" w:rsidRPr="00FF62A2" w:rsidRDefault="00615DE6">
                      <w:pPr>
                        <w:jc w:val="center"/>
                        <w:rPr>
                          <w:rFonts w:ascii="Cambria" w:hAnsi="Cambria" w:cs="Tahoma"/>
                          <w:color w:val="000000"/>
                          <w:sz w:val="20"/>
                        </w:rPr>
                      </w:pPr>
                      <w:r w:rsidRPr="00FF62A2">
                        <w:rPr>
                          <w:rFonts w:ascii="Cambria" w:hAnsi="Cambria" w:cs="Tahoma"/>
                          <w:b/>
                          <w:iCs/>
                          <w:color w:val="000000"/>
                          <w:sz w:val="20"/>
                        </w:rPr>
                        <w:t>Presidenza</w:t>
                      </w:r>
                      <w:r w:rsidR="00027143" w:rsidRPr="00FF62A2">
                        <w:rPr>
                          <w:rFonts w:ascii="Cambria" w:hAnsi="Cambria" w:cs="Tahoma"/>
                          <w:b/>
                          <w:iCs/>
                          <w:color w:val="000000"/>
                          <w:sz w:val="20"/>
                        </w:rPr>
                        <w:t xml:space="preserve"> e Segreteria</w:t>
                      </w:r>
                      <w:r w:rsidRPr="00FF62A2">
                        <w:rPr>
                          <w:rFonts w:ascii="Cambria" w:hAnsi="Cambria" w:cs="Tahoma"/>
                          <w:b/>
                          <w:iCs/>
                          <w:color w:val="000000"/>
                          <w:sz w:val="20"/>
                        </w:rPr>
                        <w:t xml:space="preserve"> </w:t>
                      </w:r>
                      <w:proofErr w:type="gramStart"/>
                      <w:r w:rsidRPr="00FF62A2">
                        <w:rPr>
                          <w:rFonts w:ascii="Cambria" w:hAnsi="Cambria" w:cs="Tahoma"/>
                          <w:b/>
                          <w:iCs/>
                          <w:color w:val="000000"/>
                          <w:sz w:val="20"/>
                        </w:rPr>
                        <w:t>Federale</w:t>
                      </w:r>
                      <w:r w:rsidRPr="00FF62A2">
                        <w:rPr>
                          <w:rFonts w:ascii="Cambria" w:hAnsi="Cambria" w:cs="Tahoma"/>
                          <w:iCs/>
                          <w:color w:val="000000"/>
                          <w:sz w:val="20"/>
                        </w:rPr>
                        <w:t xml:space="preserve">: </w:t>
                      </w:r>
                      <w:r w:rsidRPr="00FF62A2">
                        <w:rPr>
                          <w:rFonts w:ascii="Cambria" w:hAnsi="Cambria" w:cs="Tahoma"/>
                          <w:color w:val="000000"/>
                          <w:sz w:val="20"/>
                        </w:rPr>
                        <w:t xml:space="preserve"> </w:t>
                      </w:r>
                      <w:r w:rsidR="003606EE" w:rsidRPr="00FF62A2">
                        <w:rPr>
                          <w:rFonts w:ascii="Cambria" w:hAnsi="Cambria" w:cs="Tahoma"/>
                          <w:iCs/>
                          <w:color w:val="000000"/>
                          <w:sz w:val="20"/>
                        </w:rPr>
                        <w:t>via</w:t>
                      </w:r>
                      <w:proofErr w:type="gramEnd"/>
                      <w:r w:rsidR="003606EE" w:rsidRPr="00FF62A2">
                        <w:rPr>
                          <w:rFonts w:ascii="Cambria" w:hAnsi="Cambria" w:cs="Tahoma"/>
                          <w:iCs/>
                          <w:color w:val="000000"/>
                          <w:sz w:val="20"/>
                        </w:rPr>
                        <w:t xml:space="preserve"> Filippo Corridoni n. 13 (p.zza Bainsizza) – 00195 Roma</w:t>
                      </w:r>
                    </w:p>
                    <w:p w14:paraId="4A68E339" w14:textId="5C6B08CB" w:rsidR="000A1525" w:rsidRPr="00FF62A2" w:rsidRDefault="00615DE6" w:rsidP="000A1525">
                      <w:pPr>
                        <w:jc w:val="center"/>
                        <w:rPr>
                          <w:rFonts w:ascii="Cambria" w:hAnsi="Cambria" w:cs="Tahoma"/>
                          <w:color w:val="000000"/>
                          <w:sz w:val="20"/>
                        </w:rPr>
                      </w:pPr>
                      <w:r w:rsidRPr="00FF62A2">
                        <w:rPr>
                          <w:rFonts w:ascii="Cambria" w:hAnsi="Cambria" w:cs="Tahoma"/>
                          <w:color w:val="000000"/>
                          <w:sz w:val="20"/>
                        </w:rPr>
                        <w:t xml:space="preserve">Tel. </w:t>
                      </w:r>
                      <w:r w:rsidR="003661FD" w:rsidRPr="00FF62A2">
                        <w:rPr>
                          <w:rFonts w:ascii="Cambria" w:hAnsi="Cambria" w:cs="Tahoma"/>
                          <w:color w:val="000000"/>
                          <w:sz w:val="20"/>
                        </w:rPr>
                        <w:t>06.</w:t>
                      </w:r>
                      <w:r w:rsidR="00847A58">
                        <w:rPr>
                          <w:rFonts w:ascii="Cambria" w:hAnsi="Cambria" w:cs="Tahoma"/>
                          <w:color w:val="000000"/>
                          <w:sz w:val="20"/>
                        </w:rPr>
                        <w:t>89237704</w:t>
                      </w:r>
                    </w:p>
                    <w:p w14:paraId="34E1DF85" w14:textId="77777777" w:rsidR="003606EE" w:rsidRPr="00FF62A2" w:rsidRDefault="00027143" w:rsidP="000A1525">
                      <w:pPr>
                        <w:jc w:val="center"/>
                        <w:rPr>
                          <w:rFonts w:ascii="Cambria" w:hAnsi="Cambria" w:cs="Tahoma"/>
                          <w:color w:val="000000"/>
                          <w:sz w:val="20"/>
                        </w:rPr>
                      </w:pPr>
                      <w:r w:rsidRPr="00FF62A2">
                        <w:rPr>
                          <w:rFonts w:ascii="Cambria" w:hAnsi="Cambria" w:cs="Tahoma"/>
                          <w:color w:val="000000"/>
                          <w:sz w:val="20"/>
                        </w:rPr>
                        <w:t xml:space="preserve">Sito Intenet: </w:t>
                      </w:r>
                      <w:hyperlink r:id="rId5" w:history="1">
                        <w:r w:rsidRPr="00FF62A2">
                          <w:rPr>
                            <w:rStyle w:val="Collegamentoipertestuale"/>
                            <w:rFonts w:ascii="Cambria" w:hAnsi="Cambria" w:cs="Tahoma"/>
                            <w:sz w:val="20"/>
                          </w:rPr>
                          <w:t>www.faiponline.it</w:t>
                        </w:r>
                      </w:hyperlink>
                    </w:p>
                    <w:p w14:paraId="5848B4AD" w14:textId="77777777" w:rsidR="0088441D" w:rsidRPr="00766EB7" w:rsidRDefault="00027143" w:rsidP="00027143">
                      <w:pPr>
                        <w:jc w:val="center"/>
                        <w:rPr>
                          <w:rFonts w:ascii="Cambria" w:hAnsi="Cambria" w:cs="Tahoma"/>
                          <w:color w:val="000000"/>
                          <w:sz w:val="20"/>
                        </w:rPr>
                      </w:pPr>
                      <w:proofErr w:type="gramStart"/>
                      <w:r w:rsidRPr="00766EB7">
                        <w:rPr>
                          <w:rFonts w:ascii="Cambria" w:hAnsi="Cambria" w:cs="Tahoma"/>
                          <w:color w:val="000000"/>
                          <w:sz w:val="20"/>
                        </w:rPr>
                        <w:t>Email</w:t>
                      </w:r>
                      <w:proofErr w:type="gramEnd"/>
                      <w:r w:rsidR="003606EE" w:rsidRPr="00766EB7">
                        <w:rPr>
                          <w:rFonts w:ascii="Cambria" w:hAnsi="Cambria" w:cs="Tahoma"/>
                          <w:color w:val="000000"/>
                          <w:sz w:val="20"/>
                        </w:rPr>
                        <w:t xml:space="preserve"> </w:t>
                      </w:r>
                      <w:r w:rsidR="0088441D" w:rsidRPr="00766EB7">
                        <w:rPr>
                          <w:rFonts w:ascii="Cambria" w:hAnsi="Cambria" w:cs="Tahoma"/>
                          <w:color w:val="000000"/>
                          <w:sz w:val="20"/>
                        </w:rPr>
                        <w:t>Presidenza</w:t>
                      </w:r>
                      <w:r w:rsidRPr="00766EB7">
                        <w:rPr>
                          <w:rFonts w:ascii="Cambria" w:hAnsi="Cambria" w:cs="Tahoma"/>
                          <w:color w:val="000000"/>
                          <w:sz w:val="20"/>
                        </w:rPr>
                        <w:t xml:space="preserve">: </w:t>
                      </w:r>
                      <w:hyperlink r:id="rId6" w:history="1">
                        <w:r w:rsidRPr="00766EB7">
                          <w:rPr>
                            <w:rStyle w:val="Collegamentoipertestuale"/>
                            <w:rFonts w:ascii="Cambria" w:hAnsi="Cambria" w:cs="Tahoma"/>
                            <w:sz w:val="20"/>
                          </w:rPr>
                          <w:t>presidenza@faiponline.it</w:t>
                        </w:r>
                      </w:hyperlink>
                      <w:r w:rsidRPr="00766EB7">
                        <w:rPr>
                          <w:rFonts w:ascii="Cambria" w:hAnsi="Cambria" w:cs="Tahoma"/>
                          <w:color w:val="000000"/>
                          <w:sz w:val="20"/>
                        </w:rPr>
                        <w:t xml:space="preserve"> </w:t>
                      </w:r>
                      <w:r w:rsidR="003606EE" w:rsidRPr="00766EB7">
                        <w:rPr>
                          <w:rFonts w:ascii="Cambria" w:hAnsi="Cambria" w:cs="Tahoma"/>
                          <w:color w:val="000000"/>
                          <w:sz w:val="20"/>
                        </w:rPr>
                        <w:t xml:space="preserve"> - Email segreteria: </w:t>
                      </w:r>
                      <w:hyperlink r:id="rId7" w:history="1">
                        <w:r w:rsidRPr="00766EB7">
                          <w:rPr>
                            <w:rStyle w:val="Collegamentoipertestuale"/>
                            <w:rFonts w:ascii="Cambria" w:hAnsi="Cambria" w:cs="Tahoma"/>
                            <w:sz w:val="20"/>
                          </w:rPr>
                          <w:t>segreteria@faiponline.it</w:t>
                        </w:r>
                      </w:hyperlink>
                      <w:r w:rsidRPr="00766EB7">
                        <w:rPr>
                          <w:rFonts w:ascii="Cambria" w:hAnsi="Cambria" w:cs="Tahoma"/>
                          <w:color w:val="000000"/>
                          <w:sz w:val="20"/>
                        </w:rPr>
                        <w:t xml:space="preserve"> </w:t>
                      </w:r>
                    </w:p>
                    <w:p w14:paraId="784835FF" w14:textId="77777777" w:rsidR="000A1525" w:rsidRPr="00FF62A2" w:rsidRDefault="000A1525" w:rsidP="00027143">
                      <w:pPr>
                        <w:jc w:val="center"/>
                        <w:rPr>
                          <w:rFonts w:ascii="Cambria" w:hAnsi="Cambria" w:cs="Tahoma"/>
                          <w:color w:val="000000"/>
                          <w:sz w:val="20"/>
                          <w:lang w:val="en-US"/>
                        </w:rPr>
                      </w:pPr>
                      <w:r w:rsidRPr="00766EB7">
                        <w:rPr>
                          <w:rFonts w:ascii="Cambria" w:hAnsi="Cambria" w:cs="Tahoma"/>
                          <w:color w:val="000000"/>
                          <w:sz w:val="20"/>
                        </w:rPr>
                        <w:t xml:space="preserve"> </w:t>
                      </w:r>
                      <w:r w:rsidRPr="00FF62A2">
                        <w:rPr>
                          <w:rFonts w:ascii="Cambria" w:hAnsi="Cambria" w:cs="Tahoma"/>
                          <w:color w:val="000000"/>
                          <w:sz w:val="20"/>
                          <w:lang w:val="en-US"/>
                        </w:rPr>
                        <w:t xml:space="preserve">Pec: </w:t>
                      </w:r>
                      <w:hyperlink r:id="rId8" w:history="1">
                        <w:r w:rsidRPr="00FF62A2">
                          <w:rPr>
                            <w:rStyle w:val="Collegamentoipertestuale"/>
                            <w:rFonts w:ascii="Cambria" w:hAnsi="Cambria" w:cs="Tahoma"/>
                            <w:sz w:val="20"/>
                            <w:lang w:val="en-US"/>
                          </w:rPr>
                          <w:t>faiponlus@pec.it</w:t>
                        </w:r>
                      </w:hyperlink>
                    </w:p>
                    <w:p w14:paraId="054C8016" w14:textId="77777777" w:rsidR="00615DE6" w:rsidRPr="00FF62A2" w:rsidRDefault="00615DE6">
                      <w:pPr>
                        <w:jc w:val="center"/>
                        <w:rPr>
                          <w:rFonts w:ascii="Cambria" w:hAnsi="Cambria" w:cs="Tahoma"/>
                          <w:color w:val="000000"/>
                          <w:sz w:val="20"/>
                        </w:rPr>
                      </w:pPr>
                      <w:r w:rsidRPr="00766EB7">
                        <w:rPr>
                          <w:rFonts w:ascii="Cambria" w:hAnsi="Cambria" w:cs="Tahoma"/>
                          <w:color w:val="000000"/>
                          <w:sz w:val="20"/>
                          <w:lang w:val="en-US"/>
                        </w:rPr>
                        <w:t xml:space="preserve">  P. I. 02518650540 - C.F.. </w:t>
                      </w:r>
                      <w:r w:rsidRPr="00FF62A2">
                        <w:rPr>
                          <w:rFonts w:ascii="Cambria" w:hAnsi="Cambria" w:cs="Tahoma"/>
                          <w:color w:val="000000"/>
                          <w:sz w:val="20"/>
                        </w:rPr>
                        <w:t>96095360580</w:t>
                      </w:r>
                    </w:p>
                    <w:p w14:paraId="62DA76A0" w14:textId="77777777" w:rsidR="000A1525" w:rsidRDefault="000A1525">
                      <w:pPr>
                        <w:jc w:val="center"/>
                      </w:pPr>
                    </w:p>
                  </w:txbxContent>
                </v:textbox>
              </v:shape>
              <v:line id="Line 3" o:spid="_x0000_s1031" style="position:absolute;visibility:visible;mso-wrap-style:square" from="400,11954" to="8656,1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" strokecolor="green" strokeweight=".26mm">
                <v:stroke joinstyle="miter"/>
                <v:shadow color="black" opacity="49150f" offset=".74833mm,.74833mm"/>
                <o:lock v:ext="edit" shapetype="f"/>
              </v:line>
            </v:group>
          </w:pict>
        </mc:Fallback>
      </mc:AlternateContent>
    </w:r>
    <w:r w:rsidR="00615DE6">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86FC" w14:textId="77777777" w:rsidR="00211FB3" w:rsidRDefault="00211FB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0EBB" w14:textId="77777777" w:rsidR="00266782" w:rsidRDefault="00266782">
      <w:r>
        <w:separator/>
      </w:r>
    </w:p>
  </w:footnote>
  <w:footnote w:type="continuationSeparator" w:id="0">
    <w:p w14:paraId="474DCE61" w14:textId="77777777" w:rsidR="00266782" w:rsidRDefault="00266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AF34" w14:textId="77777777" w:rsidR="00907859" w:rsidRDefault="0090785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2FE4" w14:textId="094B6343" w:rsidR="00615DE6" w:rsidRDefault="00B34C56">
    <w:pPr>
      <w:pStyle w:val="Intestazione"/>
    </w:pPr>
    <w:r>
      <w:rPr>
        <w:noProof/>
      </w:rPr>
      <w:drawing>
        <wp:anchor distT="0" distB="0" distL="114300" distR="114300" simplePos="0" relativeHeight="251660288" behindDoc="1" locked="0" layoutInCell="1" allowOverlap="1" wp14:anchorId="5D52AB7B" wp14:editId="5C5C3ADD">
          <wp:simplePos x="0" y="0"/>
          <wp:positionH relativeFrom="margin">
            <wp:posOffset>4624070</wp:posOffset>
          </wp:positionH>
          <wp:positionV relativeFrom="paragraph">
            <wp:posOffset>-993775</wp:posOffset>
          </wp:positionV>
          <wp:extent cx="1818364" cy="886425"/>
          <wp:effectExtent l="0" t="0" r="0" b="952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826955" cy="890613"/>
                  </a:xfrm>
                  <a:prstGeom prst="rect">
                    <a:avLst/>
                  </a:prstGeom>
                </pic:spPr>
              </pic:pic>
            </a:graphicData>
          </a:graphic>
          <wp14:sizeRelH relativeFrom="margin">
            <wp14:pctWidth>0</wp14:pctWidth>
          </wp14:sizeRelH>
          <wp14:sizeRelV relativeFrom="margin">
            <wp14:pctHeight>0</wp14:pctHeight>
          </wp14:sizeRelV>
        </wp:anchor>
      </w:drawing>
    </w:r>
    <w:r w:rsidR="00907859">
      <w:rPr>
        <w:noProof/>
        <w:lang w:eastAsia="it-IT"/>
      </w:rPr>
      <mc:AlternateContent>
        <mc:Choice Requires="wps">
          <w:drawing>
            <wp:anchor distT="4294967295" distB="4294967295" distL="114300" distR="114300" simplePos="0" relativeHeight="251659264" behindDoc="1" locked="0" layoutInCell="1" allowOverlap="1" wp14:anchorId="3C9DCB58" wp14:editId="4EAAC979">
              <wp:simplePos x="0" y="0"/>
              <wp:positionH relativeFrom="column">
                <wp:posOffset>865505</wp:posOffset>
              </wp:positionH>
              <wp:positionV relativeFrom="paragraph">
                <wp:posOffset>-45086</wp:posOffset>
              </wp:positionV>
              <wp:extent cx="4000500" cy="0"/>
              <wp:effectExtent l="0" t="0" r="0" b="0"/>
              <wp:wrapNone/>
              <wp:docPr id="1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000500" cy="0"/>
                      </a:xfrm>
                      <a:prstGeom prst="line">
                        <a:avLst/>
                      </a:prstGeom>
                      <a:noFill/>
                      <a:ln w="9360">
                        <a:solidFill>
                          <a:srgbClr val="008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6CAA66" id="Line 1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15pt,-3.55pt" to="383.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" strokecolor="green" strokeweight=".26mm">
              <v:stroke joinstyle="miter"/>
              <v:shadow color="black" opacity="49150f" offset=".74833mm,.74833mm"/>
              <o:lock v:ext="edit" shapetype="f"/>
            </v:line>
          </w:pict>
        </mc:Fallback>
      </mc:AlternateContent>
    </w:r>
    <w:r w:rsidR="00907859">
      <w:rPr>
        <w:noProof/>
        <w:lang w:eastAsia="it-IT"/>
      </w:rPr>
      <mc:AlternateContent>
        <mc:Choice Requires="wpg">
          <w:drawing>
            <wp:anchor distT="0" distB="0" distL="0" distR="0" simplePos="0" relativeHeight="251658240" behindDoc="0" locked="0" layoutInCell="1" allowOverlap="1" wp14:anchorId="5C58C344" wp14:editId="5447FA1E">
              <wp:simplePos x="0" y="0"/>
              <wp:positionH relativeFrom="column">
                <wp:posOffset>1270</wp:posOffset>
              </wp:positionH>
              <wp:positionV relativeFrom="paragraph">
                <wp:posOffset>-1469390</wp:posOffset>
              </wp:positionV>
              <wp:extent cx="3997325" cy="1605280"/>
              <wp:effectExtent l="0" t="0" r="0" b="0"/>
              <wp:wrapNone/>
              <wp:docPr id="7"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97325" cy="1605280"/>
                        <a:chOff x="-2" y="-1475"/>
                        <a:chExt cx="6294" cy="1653"/>
                      </a:xfrm>
                    </wpg:grpSpPr>
                    <wps:wsp>
                      <wps:cNvPr id="8" name="Text Box 10"/>
                      <wps:cNvSpPr txBox="1">
                        <a:spLocks/>
                      </wps:cNvSpPr>
                      <wps:spPr bwMode="auto">
                        <a:xfrm>
                          <a:off x="-2" y="-1475"/>
                          <a:ext cx="6294" cy="15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27052197" w14:textId="77777777" w:rsidR="00615DE6" w:rsidRPr="009B0012" w:rsidRDefault="00615DE6">
                            <w:pPr>
                              <w:rPr>
                                <w:rFonts w:ascii="Times New Roman" w:hAnsi="Times New Roman"/>
                                <w:i/>
                                <w:iCs/>
                                <w:color w:val="000000"/>
                                <w:sz w:val="24"/>
                                <w:szCs w:val="24"/>
                              </w:rPr>
                            </w:pPr>
                            <w:r w:rsidRPr="009B0012">
                              <w:rPr>
                                <w:rFonts w:ascii="Times New Roman" w:hAnsi="Times New Roman"/>
                                <w:b/>
                                <w:i/>
                                <w:iCs/>
                                <w:color w:val="000000"/>
                                <w:sz w:val="24"/>
                                <w:szCs w:val="24"/>
                              </w:rPr>
                              <w:t>F</w:t>
                            </w:r>
                            <w:r w:rsidRPr="009B0012">
                              <w:rPr>
                                <w:rFonts w:ascii="Times New Roman" w:hAnsi="Times New Roman"/>
                                <w:i/>
                                <w:iCs/>
                                <w:color w:val="000000"/>
                                <w:sz w:val="24"/>
                                <w:szCs w:val="24"/>
                              </w:rPr>
                              <w:t xml:space="preserve">ederazione </w:t>
                            </w:r>
                            <w:r w:rsidRPr="009B0012">
                              <w:rPr>
                                <w:rFonts w:ascii="Times New Roman" w:hAnsi="Times New Roman"/>
                                <w:b/>
                                <w:i/>
                                <w:iCs/>
                                <w:color w:val="000000"/>
                                <w:sz w:val="24"/>
                                <w:szCs w:val="24"/>
                              </w:rPr>
                              <w:t>A</w:t>
                            </w:r>
                            <w:r w:rsidRPr="009B0012">
                              <w:rPr>
                                <w:rFonts w:ascii="Times New Roman" w:hAnsi="Times New Roman"/>
                                <w:i/>
                                <w:iCs/>
                                <w:color w:val="000000"/>
                                <w:sz w:val="24"/>
                                <w:szCs w:val="24"/>
                              </w:rPr>
                              <w:t xml:space="preserve">ssociazioni </w:t>
                            </w:r>
                            <w:r w:rsidRPr="009B0012">
                              <w:rPr>
                                <w:rFonts w:ascii="Times New Roman" w:hAnsi="Times New Roman"/>
                                <w:b/>
                                <w:i/>
                                <w:iCs/>
                                <w:color w:val="000000"/>
                                <w:sz w:val="24"/>
                                <w:szCs w:val="24"/>
                              </w:rPr>
                              <w:t>I</w:t>
                            </w:r>
                            <w:r w:rsidRPr="009B0012">
                              <w:rPr>
                                <w:rFonts w:ascii="Times New Roman" w:hAnsi="Times New Roman"/>
                                <w:i/>
                                <w:iCs/>
                                <w:color w:val="000000"/>
                                <w:sz w:val="24"/>
                                <w:szCs w:val="24"/>
                              </w:rPr>
                              <w:t>taliane</w:t>
                            </w:r>
                            <w:r w:rsidRPr="009B0012">
                              <w:rPr>
                                <w:rFonts w:ascii="Times New Roman" w:hAnsi="Times New Roman"/>
                                <w:b/>
                                <w:i/>
                                <w:iCs/>
                                <w:color w:val="000000"/>
                                <w:sz w:val="24"/>
                                <w:szCs w:val="24"/>
                              </w:rPr>
                              <w:t xml:space="preserve"> P</w:t>
                            </w:r>
                            <w:r w:rsidRPr="009B0012">
                              <w:rPr>
                                <w:rFonts w:ascii="Times New Roman" w:hAnsi="Times New Roman"/>
                                <w:i/>
                                <w:iCs/>
                                <w:color w:val="000000"/>
                                <w:sz w:val="24"/>
                                <w:szCs w:val="24"/>
                              </w:rPr>
                              <w:t>aratetraplegici</w:t>
                            </w:r>
                          </w:p>
                          <w:p w14:paraId="0AE65289" w14:textId="77777777" w:rsidR="00615DE6" w:rsidRPr="007E0181" w:rsidRDefault="007E0181">
                            <w:pPr>
                              <w:rPr>
                                <w:rFonts w:cs="Tahoma"/>
                                <w:i/>
                                <w:iCs/>
                                <w:color w:val="000000"/>
                                <w:sz w:val="20"/>
                              </w:rPr>
                            </w:pPr>
                            <w:r>
                              <w:rPr>
                                <w:rFonts w:cs="Tahoma"/>
                                <w:i/>
                                <w:iCs/>
                                <w:color w:val="000000"/>
                                <w:sz w:val="20"/>
                              </w:rPr>
                              <w:t>A</w:t>
                            </w:r>
                            <w:r w:rsidR="0088441D">
                              <w:rPr>
                                <w:rFonts w:cs="Tahoma"/>
                                <w:i/>
                                <w:iCs/>
                                <w:color w:val="000000"/>
                                <w:sz w:val="20"/>
                              </w:rPr>
                              <w:t>ssociazione non Lucrativa di Utilità Sociale</w:t>
                            </w:r>
                          </w:p>
                        </w:txbxContent>
                      </wps:txbx>
                      <wps:bodyPr rot="0" vert="horz" wrap="square" lIns="91440" tIns="45720" rIns="91440" bIns="45720" anchor="ctr" anchorCtr="0">
                        <a:noAutofit/>
                      </wps:bodyPr>
                    </wps:wsp>
                    <wps:wsp>
                      <wps:cNvPr id="10" name="Text Box 11"/>
                      <wps:cNvSpPr txBox="1">
                        <a:spLocks/>
                      </wps:cNvSpPr>
                      <wps:spPr bwMode="auto">
                        <a:xfrm>
                          <a:off x="-2" y="-716"/>
                          <a:ext cx="6294" cy="8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2A87C7DD" w14:textId="77777777" w:rsidR="007E0181" w:rsidRPr="009B0012" w:rsidRDefault="00000000">
                            <w:pPr>
                              <w:numPr>
                                <w:ilvl w:val="2"/>
                                <w:numId w:val="1"/>
                              </w:numPr>
                              <w:rPr>
                                <w:rFonts w:ascii="Times New Roman" w:hAnsi="Times New Roman"/>
                                <w:iCs/>
                                <w:color w:val="000000"/>
                                <w:sz w:val="20"/>
                                <w:lang w:val="en-GB"/>
                              </w:rPr>
                            </w:pPr>
                            <w:hyperlink r:id="rId2" w:history="1">
                              <w:r w:rsidR="007E0181" w:rsidRPr="009B0012">
                                <w:rPr>
                                  <w:rFonts w:ascii="Times New Roman" w:hAnsi="Times New Roman"/>
                                  <w:iCs/>
                                  <w:color w:val="000000"/>
                                  <w:sz w:val="20"/>
                                  <w:lang w:val="en-GB"/>
                                </w:rPr>
                                <w:t>European Spinal Cord Injury Federation</w:t>
                              </w:r>
                            </w:hyperlink>
                            <w:r w:rsidR="007E0181" w:rsidRPr="009B0012">
                              <w:rPr>
                                <w:rFonts w:ascii="Times New Roman" w:hAnsi="Times New Roman"/>
                                <w:iCs/>
                                <w:color w:val="000000"/>
                                <w:sz w:val="20"/>
                                <w:lang w:val="en-GB"/>
                              </w:rPr>
                              <w:t xml:space="preserve"> Executive Area Member  </w:t>
                            </w:r>
                          </w:p>
                          <w:p w14:paraId="360B3D81" w14:textId="77777777" w:rsidR="00615DE6" w:rsidRPr="009B0012" w:rsidRDefault="00615DE6" w:rsidP="00206722">
                            <w:pPr>
                              <w:rPr>
                                <w:rFonts w:ascii="Times New Roman" w:hAnsi="Times New Roman"/>
                                <w:iCs/>
                                <w:color w:val="000000"/>
                                <w:sz w:val="20"/>
                              </w:rPr>
                            </w:pPr>
                            <w:r w:rsidRPr="009B0012">
                              <w:rPr>
                                <w:rFonts w:ascii="Times New Roman" w:hAnsi="Times New Roman"/>
                                <w:iCs/>
                                <w:color w:val="000000"/>
                                <w:sz w:val="20"/>
                              </w:rPr>
                              <w:t>Componente Federazione Italiana per il superamento dell’Handicap FISH</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w14:anchorId="5C58C344" id="Group 9" o:spid="_x0000_s1026" style="position:absolute;margin-left:.1pt;margin-top:-115.7pt;width:314.75pt;height:126.4pt;z-index:251658240;mso-wrap-distance-left:0;mso-wrap-distance-right:0" coordorigin="-2,-1475" coordsize="6294,1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">
              <v:shapetype id="_x0000_t202" coordsize="21600,21600" o:spt="202" path="m,l,21600r21600,l21600,xe">
                <v:stroke joinstyle="miter"/>
                <v:path gradientshapeok="t" o:connecttype="rect"/>
              </v:shapetype>
              <v:shape id="Text Box 10" o:spid="_x0000_s1027" type="#_x0000_t202" style="position:absolute;left:-2;top:-1475;width:6294;height:1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" filled="f" stroked="f">
                <v:stroke joinstyle="round"/>
                <v:path arrowok="t"/>
                <v:textbox>
                  <w:txbxContent>
                    <w:p w14:paraId="27052197" w14:textId="77777777" w:rsidR="00615DE6" w:rsidRPr="009B0012" w:rsidRDefault="00615DE6">
                      <w:pPr>
                        <w:rPr>
                          <w:rFonts w:ascii="Times New Roman" w:hAnsi="Times New Roman"/>
                          <w:i/>
                          <w:iCs/>
                          <w:color w:val="000000"/>
                          <w:sz w:val="24"/>
                          <w:szCs w:val="24"/>
                        </w:rPr>
                      </w:pPr>
                      <w:r w:rsidRPr="009B0012">
                        <w:rPr>
                          <w:rFonts w:ascii="Times New Roman" w:hAnsi="Times New Roman"/>
                          <w:b/>
                          <w:i/>
                          <w:iCs/>
                          <w:color w:val="000000"/>
                          <w:sz w:val="24"/>
                          <w:szCs w:val="24"/>
                        </w:rPr>
                        <w:t>F</w:t>
                      </w:r>
                      <w:r w:rsidRPr="009B0012">
                        <w:rPr>
                          <w:rFonts w:ascii="Times New Roman" w:hAnsi="Times New Roman"/>
                          <w:i/>
                          <w:iCs/>
                          <w:color w:val="000000"/>
                          <w:sz w:val="24"/>
                          <w:szCs w:val="24"/>
                        </w:rPr>
                        <w:t xml:space="preserve">ederazione </w:t>
                      </w:r>
                      <w:r w:rsidRPr="009B0012">
                        <w:rPr>
                          <w:rFonts w:ascii="Times New Roman" w:hAnsi="Times New Roman"/>
                          <w:b/>
                          <w:i/>
                          <w:iCs/>
                          <w:color w:val="000000"/>
                          <w:sz w:val="24"/>
                          <w:szCs w:val="24"/>
                        </w:rPr>
                        <w:t>A</w:t>
                      </w:r>
                      <w:r w:rsidRPr="009B0012">
                        <w:rPr>
                          <w:rFonts w:ascii="Times New Roman" w:hAnsi="Times New Roman"/>
                          <w:i/>
                          <w:iCs/>
                          <w:color w:val="000000"/>
                          <w:sz w:val="24"/>
                          <w:szCs w:val="24"/>
                        </w:rPr>
                        <w:t xml:space="preserve">ssociazioni </w:t>
                      </w:r>
                      <w:r w:rsidRPr="009B0012">
                        <w:rPr>
                          <w:rFonts w:ascii="Times New Roman" w:hAnsi="Times New Roman"/>
                          <w:b/>
                          <w:i/>
                          <w:iCs/>
                          <w:color w:val="000000"/>
                          <w:sz w:val="24"/>
                          <w:szCs w:val="24"/>
                        </w:rPr>
                        <w:t>I</w:t>
                      </w:r>
                      <w:r w:rsidRPr="009B0012">
                        <w:rPr>
                          <w:rFonts w:ascii="Times New Roman" w:hAnsi="Times New Roman"/>
                          <w:i/>
                          <w:iCs/>
                          <w:color w:val="000000"/>
                          <w:sz w:val="24"/>
                          <w:szCs w:val="24"/>
                        </w:rPr>
                        <w:t>taliane</w:t>
                      </w:r>
                      <w:r w:rsidRPr="009B0012">
                        <w:rPr>
                          <w:rFonts w:ascii="Times New Roman" w:hAnsi="Times New Roman"/>
                          <w:b/>
                          <w:i/>
                          <w:iCs/>
                          <w:color w:val="000000"/>
                          <w:sz w:val="24"/>
                          <w:szCs w:val="24"/>
                        </w:rPr>
                        <w:t xml:space="preserve"> P</w:t>
                      </w:r>
                      <w:r w:rsidRPr="009B0012">
                        <w:rPr>
                          <w:rFonts w:ascii="Times New Roman" w:hAnsi="Times New Roman"/>
                          <w:i/>
                          <w:iCs/>
                          <w:color w:val="000000"/>
                          <w:sz w:val="24"/>
                          <w:szCs w:val="24"/>
                        </w:rPr>
                        <w:t>aratetraplegici</w:t>
                      </w:r>
                    </w:p>
                    <w:p w14:paraId="0AE65289" w14:textId="77777777" w:rsidR="00615DE6" w:rsidRPr="007E0181" w:rsidRDefault="007E0181">
                      <w:pPr>
                        <w:rPr>
                          <w:rFonts w:cs="Tahoma"/>
                          <w:i/>
                          <w:iCs/>
                          <w:color w:val="000000"/>
                          <w:sz w:val="20"/>
                        </w:rPr>
                      </w:pPr>
                      <w:r>
                        <w:rPr>
                          <w:rFonts w:cs="Tahoma"/>
                          <w:i/>
                          <w:iCs/>
                          <w:color w:val="000000"/>
                          <w:sz w:val="20"/>
                        </w:rPr>
                        <w:t>A</w:t>
                      </w:r>
                      <w:r w:rsidR="0088441D">
                        <w:rPr>
                          <w:rFonts w:cs="Tahoma"/>
                          <w:i/>
                          <w:iCs/>
                          <w:color w:val="000000"/>
                          <w:sz w:val="20"/>
                        </w:rPr>
                        <w:t>ssociazione non Lucrativa di Utilità Sociale</w:t>
                      </w:r>
                    </w:p>
                  </w:txbxContent>
                </v:textbox>
              </v:shape>
              <v:shape id="Text Box 11" o:spid="_x0000_s1028" type="#_x0000_t202" style="position:absolute;left:-2;top:-716;width:6294;height: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" filled="f" stroked="f">
                <v:stroke joinstyle="round"/>
                <v:path arrowok="t"/>
                <v:textbox>
                  <w:txbxContent>
                    <w:p w14:paraId="2A87C7DD" w14:textId="77777777" w:rsidR="007E0181" w:rsidRPr="009B0012" w:rsidRDefault="00000000">
                      <w:pPr>
                        <w:numPr>
                          <w:ilvl w:val="2"/>
                          <w:numId w:val="1"/>
                        </w:numPr>
                        <w:rPr>
                          <w:rFonts w:ascii="Times New Roman" w:hAnsi="Times New Roman"/>
                          <w:iCs/>
                          <w:color w:val="000000"/>
                          <w:sz w:val="20"/>
                          <w:lang w:val="en-GB"/>
                        </w:rPr>
                      </w:pPr>
                      <w:hyperlink r:id="rId3" w:history="1">
                        <w:r w:rsidR="007E0181" w:rsidRPr="009B0012">
                          <w:rPr>
                            <w:rFonts w:ascii="Times New Roman" w:hAnsi="Times New Roman"/>
                            <w:iCs/>
                            <w:color w:val="000000"/>
                            <w:sz w:val="20"/>
                            <w:lang w:val="en-GB"/>
                          </w:rPr>
                          <w:t>European Spinal Cord Injury Federation</w:t>
                        </w:r>
                      </w:hyperlink>
                      <w:r w:rsidR="007E0181" w:rsidRPr="009B0012">
                        <w:rPr>
                          <w:rFonts w:ascii="Times New Roman" w:hAnsi="Times New Roman"/>
                          <w:iCs/>
                          <w:color w:val="000000"/>
                          <w:sz w:val="20"/>
                          <w:lang w:val="en-GB"/>
                        </w:rPr>
                        <w:t xml:space="preserve"> Executive Area Member  </w:t>
                      </w:r>
                    </w:p>
                    <w:p w14:paraId="360B3D81" w14:textId="77777777" w:rsidR="00615DE6" w:rsidRPr="009B0012" w:rsidRDefault="00615DE6" w:rsidP="00206722">
                      <w:pPr>
                        <w:rPr>
                          <w:rFonts w:ascii="Times New Roman" w:hAnsi="Times New Roman"/>
                          <w:iCs/>
                          <w:color w:val="000000"/>
                          <w:sz w:val="20"/>
                        </w:rPr>
                      </w:pPr>
                      <w:r w:rsidRPr="009B0012">
                        <w:rPr>
                          <w:rFonts w:ascii="Times New Roman" w:hAnsi="Times New Roman"/>
                          <w:iCs/>
                          <w:color w:val="000000"/>
                          <w:sz w:val="20"/>
                        </w:rPr>
                        <w:t>Componente Federazione Italiana per il superamento dell’Handicap FISH</w:t>
                      </w:r>
                    </w:p>
                  </w:txbxContent>
                </v:textbox>
              </v:shape>
            </v:group>
          </w:pict>
        </mc:Fallback>
      </mc:AlternateContent>
    </w:r>
  </w:p>
  <w:p w14:paraId="2F120D67" w14:textId="77777777" w:rsidR="00615DE6" w:rsidRDefault="00615DE6">
    <w:pPr>
      <w:pStyle w:val="Intestazione"/>
    </w:pPr>
  </w:p>
  <w:p w14:paraId="6298FE82" w14:textId="77777777" w:rsidR="00615DE6" w:rsidRDefault="00615DE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58F8" w14:textId="77777777" w:rsidR="00907859" w:rsidRDefault="0090785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pStyle w:val="Tito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cs="Arial"/>
        <w:sz w:val="22"/>
        <w:szCs w:val="22"/>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color w:val="000000"/>
        <w:sz w:val="22"/>
        <w:szCs w:val="22"/>
        <w:lang w:val="en-GB"/>
      </w:rPr>
    </w:lvl>
  </w:abstractNum>
  <w:abstractNum w:abstractNumId="3" w15:restartNumberingAfterBreak="0">
    <w:nsid w:val="0000000F"/>
    <w:multiLevelType w:val="singleLevel"/>
    <w:tmpl w:val="0000000F"/>
    <w:name w:val="WW8Num15"/>
    <w:lvl w:ilvl="0">
      <w:start w:val="1"/>
      <w:numFmt w:val="bullet"/>
      <w:lvlText w:val=""/>
      <w:lvlJc w:val="left"/>
      <w:pPr>
        <w:tabs>
          <w:tab w:val="num" w:pos="787"/>
        </w:tabs>
        <w:ind w:left="787" w:hanging="360"/>
      </w:pPr>
      <w:rPr>
        <w:rFonts w:ascii="Symbol" w:hAnsi="Symbol" w:cs="Symbol"/>
      </w:rPr>
    </w:lvl>
  </w:abstractNum>
  <w:abstractNum w:abstractNumId="4"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Courier New"/>
        <w:sz w:val="22"/>
        <w:szCs w:val="22"/>
      </w:rPr>
    </w:lvl>
  </w:abstractNum>
  <w:abstractNum w:abstractNumId="5" w15:restartNumberingAfterBreak="0">
    <w:nsid w:val="0000001C"/>
    <w:multiLevelType w:val="singleLevel"/>
    <w:tmpl w:val="0000001C"/>
    <w:name w:val="WW8Num28"/>
    <w:lvl w:ilvl="0">
      <w:start w:val="1"/>
      <w:numFmt w:val="bullet"/>
      <w:lvlText w:val=""/>
      <w:lvlJc w:val="left"/>
      <w:pPr>
        <w:tabs>
          <w:tab w:val="num" w:pos="720"/>
        </w:tabs>
        <w:ind w:left="720" w:hanging="360"/>
      </w:pPr>
      <w:rPr>
        <w:rFonts w:ascii="Wingdings" w:hAnsi="Wingdings" w:cs="Symbol"/>
        <w:sz w:val="22"/>
        <w:szCs w:val="22"/>
      </w:rPr>
    </w:lvl>
  </w:abstractNum>
  <w:abstractNum w:abstractNumId="6" w15:restartNumberingAfterBreak="0">
    <w:nsid w:val="0000001E"/>
    <w:multiLevelType w:val="multilevel"/>
    <w:tmpl w:val="0000001E"/>
    <w:name w:val="WW8Num30"/>
    <w:lvl w:ilvl="0">
      <w:start w:val="1"/>
      <w:numFmt w:val="decimal"/>
      <w:lvlText w:val="%1."/>
      <w:lvlJc w:val="left"/>
      <w:pPr>
        <w:tabs>
          <w:tab w:val="num" w:pos="360"/>
        </w:tabs>
        <w:ind w:left="360" w:hanging="360"/>
      </w:pPr>
      <w:rPr>
        <w:rFonts w:ascii="Symbol" w:hAnsi="Symbol" w:cs="Wingdings"/>
        <w:color w:val="00000A"/>
        <w:sz w:val="22"/>
        <w:szCs w:val="22"/>
      </w:rPr>
    </w:lvl>
    <w:lvl w:ilvl="1">
      <w:start w:val="1"/>
      <w:numFmt w:val="bullet"/>
      <w:lvlText w:val=""/>
      <w:lvlJc w:val="left"/>
      <w:pPr>
        <w:tabs>
          <w:tab w:val="num" w:pos="1080"/>
        </w:tabs>
        <w:ind w:left="1080" w:hanging="360"/>
      </w:pPr>
      <w:rPr>
        <w:rFonts w:ascii="Wingdings" w:hAnsi="Wingdings" w:cs="Wingdings"/>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0000001F"/>
    <w:multiLevelType w:val="singleLevel"/>
    <w:tmpl w:val="0000001F"/>
    <w:name w:val="WW8Num31"/>
    <w:lvl w:ilvl="0">
      <w:start w:val="1"/>
      <w:numFmt w:val="bullet"/>
      <w:lvlText w:val=""/>
      <w:lvlJc w:val="left"/>
      <w:pPr>
        <w:tabs>
          <w:tab w:val="num" w:pos="720"/>
        </w:tabs>
        <w:ind w:left="720" w:hanging="360"/>
      </w:pPr>
      <w:rPr>
        <w:rFonts w:ascii="Wingdings" w:hAnsi="Wingdings" w:cs="Arial"/>
        <w:b/>
        <w:sz w:val="22"/>
        <w:szCs w:val="22"/>
      </w:rPr>
    </w:lvl>
  </w:abstractNum>
  <w:abstractNum w:abstractNumId="8" w15:restartNumberingAfterBreak="0">
    <w:nsid w:val="00000021"/>
    <w:multiLevelType w:val="multilevel"/>
    <w:tmpl w:val="00000021"/>
    <w:name w:val="WW8Num33"/>
    <w:lvl w:ilvl="0">
      <w:start w:val="1"/>
      <w:numFmt w:val="bullet"/>
      <w:lvlText w:val=""/>
      <w:lvlJc w:val="left"/>
      <w:pPr>
        <w:tabs>
          <w:tab w:val="num" w:pos="1068"/>
        </w:tabs>
        <w:ind w:left="1068" w:hanging="360"/>
      </w:pPr>
      <w:rPr>
        <w:rFonts w:ascii="Wingdings" w:hAnsi="Wingdings" w:cs="Times New Roman"/>
        <w:sz w:val="22"/>
        <w:szCs w:val="22"/>
      </w:rPr>
    </w:lvl>
    <w:lvl w:ilvl="1">
      <w:start w:val="1"/>
      <w:numFmt w:val="bullet"/>
      <w:lvlText w:val=""/>
      <w:lvlJc w:val="left"/>
      <w:pPr>
        <w:tabs>
          <w:tab w:val="num" w:pos="2856"/>
        </w:tabs>
        <w:ind w:left="2856" w:hanging="360"/>
      </w:pPr>
      <w:rPr>
        <w:rFonts w:ascii="Wingdings" w:hAnsi="Wingdings" w:cs="Times New Roman"/>
        <w:sz w:val="22"/>
        <w:szCs w:val="22"/>
      </w:rPr>
    </w:lvl>
    <w:lvl w:ilvl="2">
      <w:start w:val="1"/>
      <w:numFmt w:val="bullet"/>
      <w:lvlText w:val=""/>
      <w:lvlJc w:val="left"/>
      <w:pPr>
        <w:tabs>
          <w:tab w:val="num" w:pos="0"/>
        </w:tabs>
        <w:ind w:left="3576" w:hanging="360"/>
      </w:pPr>
      <w:rPr>
        <w:rFonts w:ascii="Wingdings" w:hAnsi="Wingdings" w:cs="Times New Roman"/>
        <w:sz w:val="22"/>
        <w:szCs w:val="22"/>
      </w:rPr>
    </w:lvl>
    <w:lvl w:ilvl="3">
      <w:start w:val="1"/>
      <w:numFmt w:val="bullet"/>
      <w:lvlText w:val=""/>
      <w:lvlJc w:val="left"/>
      <w:pPr>
        <w:tabs>
          <w:tab w:val="num" w:pos="0"/>
        </w:tabs>
        <w:ind w:left="4296" w:hanging="360"/>
      </w:pPr>
      <w:rPr>
        <w:rFonts w:ascii="Symbol" w:hAnsi="Symbol" w:cs="Symbol"/>
      </w:rPr>
    </w:lvl>
    <w:lvl w:ilvl="4">
      <w:start w:val="1"/>
      <w:numFmt w:val="bullet"/>
      <w:lvlText w:val="o"/>
      <w:lvlJc w:val="left"/>
      <w:pPr>
        <w:tabs>
          <w:tab w:val="num" w:pos="0"/>
        </w:tabs>
        <w:ind w:left="5016" w:hanging="360"/>
      </w:pPr>
      <w:rPr>
        <w:rFonts w:ascii="Courier New" w:hAnsi="Courier New" w:cs="Courier New"/>
      </w:rPr>
    </w:lvl>
    <w:lvl w:ilvl="5">
      <w:start w:val="1"/>
      <w:numFmt w:val="bullet"/>
      <w:lvlText w:val=""/>
      <w:lvlJc w:val="left"/>
      <w:pPr>
        <w:tabs>
          <w:tab w:val="num" w:pos="0"/>
        </w:tabs>
        <w:ind w:left="5736" w:hanging="360"/>
      </w:pPr>
      <w:rPr>
        <w:rFonts w:ascii="Wingdings" w:hAnsi="Wingdings" w:cs="Times New Roman"/>
        <w:sz w:val="22"/>
        <w:szCs w:val="22"/>
      </w:rPr>
    </w:lvl>
    <w:lvl w:ilvl="6">
      <w:start w:val="1"/>
      <w:numFmt w:val="bullet"/>
      <w:lvlText w:val=""/>
      <w:lvlJc w:val="left"/>
      <w:pPr>
        <w:tabs>
          <w:tab w:val="num" w:pos="0"/>
        </w:tabs>
        <w:ind w:left="6456" w:hanging="360"/>
      </w:pPr>
      <w:rPr>
        <w:rFonts w:ascii="Symbol" w:hAnsi="Symbol" w:cs="Symbol"/>
      </w:rPr>
    </w:lvl>
    <w:lvl w:ilvl="7">
      <w:start w:val="1"/>
      <w:numFmt w:val="bullet"/>
      <w:lvlText w:val="o"/>
      <w:lvlJc w:val="left"/>
      <w:pPr>
        <w:tabs>
          <w:tab w:val="num" w:pos="0"/>
        </w:tabs>
        <w:ind w:left="7176" w:hanging="360"/>
      </w:pPr>
      <w:rPr>
        <w:rFonts w:ascii="Courier New" w:hAnsi="Courier New" w:cs="Courier New"/>
      </w:rPr>
    </w:lvl>
    <w:lvl w:ilvl="8">
      <w:start w:val="1"/>
      <w:numFmt w:val="bullet"/>
      <w:lvlText w:val=""/>
      <w:lvlJc w:val="left"/>
      <w:pPr>
        <w:tabs>
          <w:tab w:val="num" w:pos="0"/>
        </w:tabs>
        <w:ind w:left="7896" w:hanging="360"/>
      </w:pPr>
      <w:rPr>
        <w:rFonts w:ascii="Wingdings" w:hAnsi="Wingdings" w:cs="Times New Roman"/>
        <w:sz w:val="22"/>
        <w:szCs w:val="22"/>
      </w:rPr>
    </w:lvl>
  </w:abstractNum>
  <w:abstractNum w:abstractNumId="9"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Wingdings" w:hAnsi="Wingdings" w:cs="Times New Roman"/>
      </w:rPr>
    </w:lvl>
  </w:abstractNum>
  <w:abstractNum w:abstractNumId="10" w15:restartNumberingAfterBreak="0">
    <w:nsid w:val="00000024"/>
    <w:multiLevelType w:val="singleLevel"/>
    <w:tmpl w:val="00000024"/>
    <w:name w:val="WW8Num36"/>
    <w:lvl w:ilvl="0">
      <w:start w:val="1"/>
      <w:numFmt w:val="bullet"/>
      <w:lvlText w:val=""/>
      <w:lvlJc w:val="left"/>
      <w:pPr>
        <w:tabs>
          <w:tab w:val="num" w:pos="0"/>
        </w:tabs>
        <w:ind w:left="2880" w:hanging="360"/>
      </w:pPr>
      <w:rPr>
        <w:rFonts w:ascii="Symbol" w:hAnsi="Symbol"/>
        <w:b w:val="0"/>
        <w:color w:val="000000"/>
      </w:rPr>
    </w:lvl>
  </w:abstractNum>
  <w:abstractNum w:abstractNumId="11" w15:restartNumberingAfterBreak="0">
    <w:nsid w:val="00000026"/>
    <w:multiLevelType w:val="singleLevel"/>
    <w:tmpl w:val="00000026"/>
    <w:name w:val="WW8Num38"/>
    <w:lvl w:ilvl="0">
      <w:start w:val="1"/>
      <w:numFmt w:val="bullet"/>
      <w:lvlText w:val=""/>
      <w:lvlJc w:val="left"/>
      <w:pPr>
        <w:tabs>
          <w:tab w:val="num" w:pos="720"/>
        </w:tabs>
        <w:ind w:left="720" w:hanging="360"/>
      </w:pPr>
      <w:rPr>
        <w:rFonts w:ascii="Symbol" w:hAnsi="Symbol" w:cs="Symbol"/>
        <w:color w:val="000000"/>
        <w:sz w:val="22"/>
        <w:szCs w:val="22"/>
        <w:lang w:val="en-GB"/>
      </w:rPr>
    </w:lvl>
  </w:abstractNum>
  <w:abstractNum w:abstractNumId="12" w15:restartNumberingAfterBreak="0">
    <w:nsid w:val="00000028"/>
    <w:multiLevelType w:val="singleLevel"/>
    <w:tmpl w:val="00000028"/>
    <w:name w:val="WW8Num40"/>
    <w:lvl w:ilvl="0">
      <w:start w:val="1"/>
      <w:numFmt w:val="bullet"/>
      <w:lvlText w:val=""/>
      <w:lvlJc w:val="left"/>
      <w:pPr>
        <w:tabs>
          <w:tab w:val="num" w:pos="1080"/>
        </w:tabs>
        <w:ind w:left="1080" w:hanging="360"/>
      </w:pPr>
      <w:rPr>
        <w:rFonts w:ascii="Wingdings" w:hAnsi="Wingdings" w:cs="Times New Roman"/>
      </w:rPr>
    </w:lvl>
  </w:abstractNum>
  <w:abstractNum w:abstractNumId="13" w15:restartNumberingAfterBreak="0">
    <w:nsid w:val="00A018AF"/>
    <w:multiLevelType w:val="hybridMultilevel"/>
    <w:tmpl w:val="4A7015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82B7791"/>
    <w:multiLevelType w:val="hybridMultilevel"/>
    <w:tmpl w:val="8424CCF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0D954CEA"/>
    <w:multiLevelType w:val="hybridMultilevel"/>
    <w:tmpl w:val="C6F2DAA8"/>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0DAC255A"/>
    <w:multiLevelType w:val="hybridMultilevel"/>
    <w:tmpl w:val="3CB4171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1FF25DC"/>
    <w:multiLevelType w:val="hybridMultilevel"/>
    <w:tmpl w:val="3944400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22B3E7A"/>
    <w:multiLevelType w:val="hybridMultilevel"/>
    <w:tmpl w:val="0DA6DA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3972AF5"/>
    <w:multiLevelType w:val="hybridMultilevel"/>
    <w:tmpl w:val="48623C8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4FA7878"/>
    <w:multiLevelType w:val="hybridMultilevel"/>
    <w:tmpl w:val="AB487CA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54D3761"/>
    <w:multiLevelType w:val="hybridMultilevel"/>
    <w:tmpl w:val="A86A86D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9554C9B"/>
    <w:multiLevelType w:val="hybridMultilevel"/>
    <w:tmpl w:val="200E1A7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A1B0478"/>
    <w:multiLevelType w:val="multilevel"/>
    <w:tmpl w:val="21725C0A"/>
    <w:lvl w:ilvl="0">
      <w:start w:val="1"/>
      <w:numFmt w:val="decimal"/>
      <w:lvlText w:val="%1."/>
      <w:lvlJc w:val="left"/>
      <w:pPr>
        <w:tabs>
          <w:tab w:val="num" w:pos="644"/>
        </w:tabs>
        <w:ind w:left="644" w:hanging="360"/>
      </w:pPr>
      <w:rPr>
        <w:color w:val="00000A"/>
        <w:sz w:val="22"/>
        <w:szCs w:val="22"/>
      </w:rPr>
    </w:lvl>
    <w:lvl w:ilvl="1">
      <w:start w:val="1"/>
      <w:numFmt w:val="bullet"/>
      <w:lvlText w:val=""/>
      <w:lvlJc w:val="left"/>
      <w:pPr>
        <w:tabs>
          <w:tab w:val="num" w:pos="1364"/>
        </w:tabs>
        <w:ind w:left="1364" w:hanging="360"/>
      </w:pPr>
      <w:rPr>
        <w:rFonts w:ascii="Wingdings" w:hAnsi="Wingdings" w:cs="Wingdings"/>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D206295"/>
    <w:multiLevelType w:val="hybridMultilevel"/>
    <w:tmpl w:val="6D8648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27746AB"/>
    <w:multiLevelType w:val="hybridMultilevel"/>
    <w:tmpl w:val="B816ADA8"/>
    <w:lvl w:ilvl="0" w:tplc="00000024">
      <w:start w:val="1"/>
      <w:numFmt w:val="bullet"/>
      <w:lvlText w:val=""/>
      <w:lvlJc w:val="left"/>
      <w:pPr>
        <w:ind w:left="720" w:hanging="360"/>
      </w:pPr>
      <w:rPr>
        <w:rFonts w:ascii="Symbol" w:hAnsi="Symbol"/>
        <w:b w:val="0"/>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CE4972"/>
    <w:multiLevelType w:val="hybridMultilevel"/>
    <w:tmpl w:val="D7CA19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AF9333C"/>
    <w:multiLevelType w:val="hybridMultilevel"/>
    <w:tmpl w:val="303AACCC"/>
    <w:lvl w:ilvl="0" w:tplc="04100001">
      <w:start w:val="1"/>
      <w:numFmt w:val="bullet"/>
      <w:lvlText w:val=""/>
      <w:lvlJc w:val="left"/>
      <w:pPr>
        <w:ind w:left="1038" w:hanging="360"/>
      </w:pPr>
      <w:rPr>
        <w:rFonts w:ascii="Symbol" w:hAnsi="Symbol" w:hint="default"/>
      </w:rPr>
    </w:lvl>
    <w:lvl w:ilvl="1" w:tplc="04100003" w:tentative="1">
      <w:start w:val="1"/>
      <w:numFmt w:val="bullet"/>
      <w:lvlText w:val="o"/>
      <w:lvlJc w:val="left"/>
      <w:pPr>
        <w:ind w:left="1758" w:hanging="360"/>
      </w:pPr>
      <w:rPr>
        <w:rFonts w:ascii="Courier New" w:hAnsi="Courier New" w:cs="Courier New" w:hint="default"/>
      </w:rPr>
    </w:lvl>
    <w:lvl w:ilvl="2" w:tplc="04100005" w:tentative="1">
      <w:start w:val="1"/>
      <w:numFmt w:val="bullet"/>
      <w:lvlText w:val=""/>
      <w:lvlJc w:val="left"/>
      <w:pPr>
        <w:ind w:left="2478" w:hanging="360"/>
      </w:pPr>
      <w:rPr>
        <w:rFonts w:ascii="Wingdings" w:hAnsi="Wingdings" w:hint="default"/>
      </w:rPr>
    </w:lvl>
    <w:lvl w:ilvl="3" w:tplc="04100001" w:tentative="1">
      <w:start w:val="1"/>
      <w:numFmt w:val="bullet"/>
      <w:lvlText w:val=""/>
      <w:lvlJc w:val="left"/>
      <w:pPr>
        <w:ind w:left="3198" w:hanging="360"/>
      </w:pPr>
      <w:rPr>
        <w:rFonts w:ascii="Symbol" w:hAnsi="Symbol" w:hint="default"/>
      </w:rPr>
    </w:lvl>
    <w:lvl w:ilvl="4" w:tplc="04100003" w:tentative="1">
      <w:start w:val="1"/>
      <w:numFmt w:val="bullet"/>
      <w:lvlText w:val="o"/>
      <w:lvlJc w:val="left"/>
      <w:pPr>
        <w:ind w:left="3918" w:hanging="360"/>
      </w:pPr>
      <w:rPr>
        <w:rFonts w:ascii="Courier New" w:hAnsi="Courier New" w:cs="Courier New" w:hint="default"/>
      </w:rPr>
    </w:lvl>
    <w:lvl w:ilvl="5" w:tplc="04100005" w:tentative="1">
      <w:start w:val="1"/>
      <w:numFmt w:val="bullet"/>
      <w:lvlText w:val=""/>
      <w:lvlJc w:val="left"/>
      <w:pPr>
        <w:ind w:left="4638" w:hanging="360"/>
      </w:pPr>
      <w:rPr>
        <w:rFonts w:ascii="Wingdings" w:hAnsi="Wingdings" w:hint="default"/>
      </w:rPr>
    </w:lvl>
    <w:lvl w:ilvl="6" w:tplc="04100001" w:tentative="1">
      <w:start w:val="1"/>
      <w:numFmt w:val="bullet"/>
      <w:lvlText w:val=""/>
      <w:lvlJc w:val="left"/>
      <w:pPr>
        <w:ind w:left="5358" w:hanging="360"/>
      </w:pPr>
      <w:rPr>
        <w:rFonts w:ascii="Symbol" w:hAnsi="Symbol" w:hint="default"/>
      </w:rPr>
    </w:lvl>
    <w:lvl w:ilvl="7" w:tplc="04100003" w:tentative="1">
      <w:start w:val="1"/>
      <w:numFmt w:val="bullet"/>
      <w:lvlText w:val="o"/>
      <w:lvlJc w:val="left"/>
      <w:pPr>
        <w:ind w:left="6078" w:hanging="360"/>
      </w:pPr>
      <w:rPr>
        <w:rFonts w:ascii="Courier New" w:hAnsi="Courier New" w:cs="Courier New" w:hint="default"/>
      </w:rPr>
    </w:lvl>
    <w:lvl w:ilvl="8" w:tplc="04100005" w:tentative="1">
      <w:start w:val="1"/>
      <w:numFmt w:val="bullet"/>
      <w:lvlText w:val=""/>
      <w:lvlJc w:val="left"/>
      <w:pPr>
        <w:ind w:left="6798" w:hanging="360"/>
      </w:pPr>
      <w:rPr>
        <w:rFonts w:ascii="Wingdings" w:hAnsi="Wingdings" w:hint="default"/>
      </w:rPr>
    </w:lvl>
  </w:abstractNum>
  <w:abstractNum w:abstractNumId="28" w15:restartNumberingAfterBreak="0">
    <w:nsid w:val="3C5E2B92"/>
    <w:multiLevelType w:val="hybridMultilevel"/>
    <w:tmpl w:val="69A4480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DD1324B"/>
    <w:multiLevelType w:val="hybridMultilevel"/>
    <w:tmpl w:val="3F483D9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3AF5891"/>
    <w:multiLevelType w:val="hybridMultilevel"/>
    <w:tmpl w:val="F2740502"/>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1" w15:restartNumberingAfterBreak="0">
    <w:nsid w:val="49D36A54"/>
    <w:multiLevelType w:val="hybridMultilevel"/>
    <w:tmpl w:val="E760DF0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E0F4B90"/>
    <w:multiLevelType w:val="hybridMultilevel"/>
    <w:tmpl w:val="2B50E48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9A670E7"/>
    <w:multiLevelType w:val="hybridMultilevel"/>
    <w:tmpl w:val="24FE80D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A9F54C9"/>
    <w:multiLevelType w:val="hybridMultilevel"/>
    <w:tmpl w:val="F8D6BB2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EBE6E03"/>
    <w:multiLevelType w:val="hybridMultilevel"/>
    <w:tmpl w:val="4A9E0ECA"/>
    <w:lvl w:ilvl="0" w:tplc="19BE07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3AB72F2"/>
    <w:multiLevelType w:val="hybridMultilevel"/>
    <w:tmpl w:val="E8268D6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5A662C7"/>
    <w:multiLevelType w:val="hybridMultilevel"/>
    <w:tmpl w:val="BA1EA2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7F27EE3"/>
    <w:multiLevelType w:val="hybridMultilevel"/>
    <w:tmpl w:val="4F24A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A7E407A"/>
    <w:multiLevelType w:val="hybridMultilevel"/>
    <w:tmpl w:val="AB6024F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AA875C8"/>
    <w:multiLevelType w:val="hybridMultilevel"/>
    <w:tmpl w:val="08DA040C"/>
    <w:lvl w:ilvl="0" w:tplc="52A261E4">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1" w15:restartNumberingAfterBreak="0">
    <w:nsid w:val="71A8050A"/>
    <w:multiLevelType w:val="hybridMultilevel"/>
    <w:tmpl w:val="197609D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2A03F5F"/>
    <w:multiLevelType w:val="hybridMultilevel"/>
    <w:tmpl w:val="ADC4C14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547634E"/>
    <w:multiLevelType w:val="hybridMultilevel"/>
    <w:tmpl w:val="D3E697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5812E4B"/>
    <w:multiLevelType w:val="hybridMultilevel"/>
    <w:tmpl w:val="5FACE28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5" w15:restartNumberingAfterBreak="0">
    <w:nsid w:val="759241A2"/>
    <w:multiLevelType w:val="hybridMultilevel"/>
    <w:tmpl w:val="3A9A756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B814B7C"/>
    <w:multiLevelType w:val="multilevel"/>
    <w:tmpl w:val="0000001E"/>
    <w:lvl w:ilvl="0">
      <w:start w:val="1"/>
      <w:numFmt w:val="decimal"/>
      <w:lvlText w:val="%1."/>
      <w:lvlJc w:val="left"/>
      <w:pPr>
        <w:tabs>
          <w:tab w:val="num" w:pos="360"/>
        </w:tabs>
        <w:ind w:left="360" w:hanging="360"/>
      </w:pPr>
      <w:rPr>
        <w:rFonts w:ascii="Symbol" w:hAnsi="Symbol" w:cs="Wingdings"/>
        <w:color w:val="00000A"/>
        <w:sz w:val="22"/>
        <w:szCs w:val="22"/>
      </w:rPr>
    </w:lvl>
    <w:lvl w:ilvl="1">
      <w:numFmt w:val="decimal"/>
      <w:lvlText w:val=""/>
      <w:lvlJc w:val="left"/>
      <w:pPr>
        <w:tabs>
          <w:tab w:val="num" w:pos="1080"/>
        </w:tabs>
        <w:ind w:left="1080" w:hanging="360"/>
      </w:pPr>
      <w:rPr>
        <w:rFonts w:ascii="Wingdings" w:hAnsi="Wingdings" w:cs="Wingdings"/>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7" w15:restartNumberingAfterBreak="0">
    <w:nsid w:val="7C6F6F70"/>
    <w:multiLevelType w:val="hybridMultilevel"/>
    <w:tmpl w:val="B290E476"/>
    <w:lvl w:ilvl="0" w:tplc="0410000D">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8" w15:restartNumberingAfterBreak="0">
    <w:nsid w:val="7E7D4633"/>
    <w:multiLevelType w:val="hybridMultilevel"/>
    <w:tmpl w:val="C67E4D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91648671">
    <w:abstractNumId w:val="0"/>
  </w:num>
  <w:num w:numId="2" w16cid:durableId="1868370117">
    <w:abstractNumId w:val="15"/>
  </w:num>
  <w:num w:numId="3" w16cid:durableId="1628120723">
    <w:abstractNumId w:val="9"/>
  </w:num>
  <w:num w:numId="4" w16cid:durableId="2068142069">
    <w:abstractNumId w:val="5"/>
  </w:num>
  <w:num w:numId="5" w16cid:durableId="1490902983">
    <w:abstractNumId w:val="47"/>
  </w:num>
  <w:num w:numId="6" w16cid:durableId="1678847358">
    <w:abstractNumId w:val="7"/>
  </w:num>
  <w:num w:numId="7" w16cid:durableId="1113749603">
    <w:abstractNumId w:val="17"/>
  </w:num>
  <w:num w:numId="8" w16cid:durableId="83382956">
    <w:abstractNumId w:val="8"/>
  </w:num>
  <w:num w:numId="9" w16cid:durableId="1571305519">
    <w:abstractNumId w:val="12"/>
  </w:num>
  <w:num w:numId="10" w16cid:durableId="2081318352">
    <w:abstractNumId w:val="46"/>
  </w:num>
  <w:num w:numId="11" w16cid:durableId="916401622">
    <w:abstractNumId w:val="45"/>
  </w:num>
  <w:num w:numId="12" w16cid:durableId="1059208407">
    <w:abstractNumId w:val="42"/>
  </w:num>
  <w:num w:numId="13" w16cid:durableId="1248080932">
    <w:abstractNumId w:val="26"/>
  </w:num>
  <w:num w:numId="14" w16cid:durableId="747045653">
    <w:abstractNumId w:val="1"/>
  </w:num>
  <w:num w:numId="15" w16cid:durableId="1850099085">
    <w:abstractNumId w:val="21"/>
  </w:num>
  <w:num w:numId="16" w16cid:durableId="772437742">
    <w:abstractNumId w:val="29"/>
  </w:num>
  <w:num w:numId="17" w16cid:durableId="2082872023">
    <w:abstractNumId w:val="39"/>
  </w:num>
  <w:num w:numId="18" w16cid:durableId="372122132">
    <w:abstractNumId w:val="38"/>
  </w:num>
  <w:num w:numId="19" w16cid:durableId="15906516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546278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212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33071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216307">
    <w:abstractNumId w:val="32"/>
  </w:num>
  <w:num w:numId="24" w16cid:durableId="452989067">
    <w:abstractNumId w:val="34"/>
  </w:num>
  <w:num w:numId="25" w16cid:durableId="268003267">
    <w:abstractNumId w:val="18"/>
  </w:num>
  <w:num w:numId="26" w16cid:durableId="1687902026">
    <w:abstractNumId w:val="22"/>
  </w:num>
  <w:num w:numId="27" w16cid:durableId="179511734">
    <w:abstractNumId w:val="20"/>
  </w:num>
  <w:num w:numId="28" w16cid:durableId="1361710930">
    <w:abstractNumId w:val="25"/>
  </w:num>
  <w:num w:numId="29" w16cid:durableId="357321428">
    <w:abstractNumId w:val="48"/>
  </w:num>
  <w:num w:numId="30" w16cid:durableId="180047701">
    <w:abstractNumId w:val="31"/>
  </w:num>
  <w:num w:numId="31" w16cid:durableId="46877888">
    <w:abstractNumId w:val="30"/>
  </w:num>
  <w:num w:numId="32" w16cid:durableId="1055156304">
    <w:abstractNumId w:val="41"/>
  </w:num>
  <w:num w:numId="33" w16cid:durableId="167450380">
    <w:abstractNumId w:val="28"/>
  </w:num>
  <w:num w:numId="34" w16cid:durableId="1993678132">
    <w:abstractNumId w:val="16"/>
  </w:num>
  <w:num w:numId="35" w16cid:durableId="462502743">
    <w:abstractNumId w:val="19"/>
  </w:num>
  <w:num w:numId="36" w16cid:durableId="5500456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8046468">
    <w:abstractNumId w:val="2"/>
  </w:num>
  <w:num w:numId="38" w16cid:durableId="659357804">
    <w:abstractNumId w:val="4"/>
  </w:num>
  <w:num w:numId="39" w16cid:durableId="2056275212">
    <w:abstractNumId w:val="44"/>
  </w:num>
  <w:num w:numId="40" w16cid:durableId="274793608">
    <w:abstractNumId w:val="14"/>
  </w:num>
  <w:num w:numId="41" w16cid:durableId="1162163697">
    <w:abstractNumId w:val="3"/>
  </w:num>
  <w:num w:numId="42" w16cid:durableId="125974011">
    <w:abstractNumId w:val="11"/>
  </w:num>
  <w:num w:numId="43" w16cid:durableId="1532575810">
    <w:abstractNumId w:val="37"/>
  </w:num>
  <w:num w:numId="44" w16cid:durableId="403572602">
    <w:abstractNumId w:val="35"/>
  </w:num>
  <w:num w:numId="45" w16cid:durableId="2030788900">
    <w:abstractNumId w:val="13"/>
  </w:num>
  <w:num w:numId="46" w16cid:durableId="791903548">
    <w:abstractNumId w:val="36"/>
  </w:num>
  <w:num w:numId="47" w16cid:durableId="568150640">
    <w:abstractNumId w:val="27"/>
  </w:num>
  <w:num w:numId="48" w16cid:durableId="2029065243">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9D7"/>
    <w:rsid w:val="00027143"/>
    <w:rsid w:val="000708F0"/>
    <w:rsid w:val="00092D23"/>
    <w:rsid w:val="000A1525"/>
    <w:rsid w:val="000B05DD"/>
    <w:rsid w:val="000B7D62"/>
    <w:rsid w:val="0015702C"/>
    <w:rsid w:val="001935AB"/>
    <w:rsid w:val="001A33CC"/>
    <w:rsid w:val="001D0637"/>
    <w:rsid w:val="001E539C"/>
    <w:rsid w:val="001F1E79"/>
    <w:rsid w:val="00206722"/>
    <w:rsid w:val="00211FB3"/>
    <w:rsid w:val="00222312"/>
    <w:rsid w:val="00246441"/>
    <w:rsid w:val="00266782"/>
    <w:rsid w:val="003606EE"/>
    <w:rsid w:val="003661FD"/>
    <w:rsid w:val="00370475"/>
    <w:rsid w:val="00374A06"/>
    <w:rsid w:val="00385F2F"/>
    <w:rsid w:val="003E46D8"/>
    <w:rsid w:val="003F5ACE"/>
    <w:rsid w:val="00454708"/>
    <w:rsid w:val="00455934"/>
    <w:rsid w:val="00492AED"/>
    <w:rsid w:val="00495E54"/>
    <w:rsid w:val="004B5FDC"/>
    <w:rsid w:val="004C38ED"/>
    <w:rsid w:val="004E728D"/>
    <w:rsid w:val="005911A5"/>
    <w:rsid w:val="00595096"/>
    <w:rsid w:val="005F379D"/>
    <w:rsid w:val="00615DE6"/>
    <w:rsid w:val="006166C3"/>
    <w:rsid w:val="00700463"/>
    <w:rsid w:val="0071348A"/>
    <w:rsid w:val="00724DB5"/>
    <w:rsid w:val="00730C91"/>
    <w:rsid w:val="00735250"/>
    <w:rsid w:val="00766EB7"/>
    <w:rsid w:val="00772659"/>
    <w:rsid w:val="007A75D9"/>
    <w:rsid w:val="007C1AA9"/>
    <w:rsid w:val="007E0181"/>
    <w:rsid w:val="007F58E3"/>
    <w:rsid w:val="00810A88"/>
    <w:rsid w:val="00823A7F"/>
    <w:rsid w:val="008272A0"/>
    <w:rsid w:val="00830CC0"/>
    <w:rsid w:val="00836E8F"/>
    <w:rsid w:val="00847A58"/>
    <w:rsid w:val="00873F30"/>
    <w:rsid w:val="008800B3"/>
    <w:rsid w:val="0088441D"/>
    <w:rsid w:val="00884A8E"/>
    <w:rsid w:val="008922D5"/>
    <w:rsid w:val="008A746D"/>
    <w:rsid w:val="008D3AA1"/>
    <w:rsid w:val="008F16AA"/>
    <w:rsid w:val="009016DF"/>
    <w:rsid w:val="00907859"/>
    <w:rsid w:val="009123A9"/>
    <w:rsid w:val="00913533"/>
    <w:rsid w:val="00920AA2"/>
    <w:rsid w:val="00920C77"/>
    <w:rsid w:val="0092190F"/>
    <w:rsid w:val="00941F50"/>
    <w:rsid w:val="00970E8E"/>
    <w:rsid w:val="009844FC"/>
    <w:rsid w:val="009A2B5D"/>
    <w:rsid w:val="009B0012"/>
    <w:rsid w:val="00A26525"/>
    <w:rsid w:val="00A7433C"/>
    <w:rsid w:val="00A92733"/>
    <w:rsid w:val="00AD66C4"/>
    <w:rsid w:val="00B3438E"/>
    <w:rsid w:val="00B34C56"/>
    <w:rsid w:val="00B641ED"/>
    <w:rsid w:val="00BA1012"/>
    <w:rsid w:val="00BB79D7"/>
    <w:rsid w:val="00BE554D"/>
    <w:rsid w:val="00C71FAA"/>
    <w:rsid w:val="00C95C12"/>
    <w:rsid w:val="00C96A28"/>
    <w:rsid w:val="00D126DB"/>
    <w:rsid w:val="00D34E42"/>
    <w:rsid w:val="00D5525C"/>
    <w:rsid w:val="00D74E7F"/>
    <w:rsid w:val="00DA2C6E"/>
    <w:rsid w:val="00DB7315"/>
    <w:rsid w:val="00E03E30"/>
    <w:rsid w:val="00E20719"/>
    <w:rsid w:val="00E400AB"/>
    <w:rsid w:val="00E50A1B"/>
    <w:rsid w:val="00E710EE"/>
    <w:rsid w:val="00E97F63"/>
    <w:rsid w:val="00EA3A65"/>
    <w:rsid w:val="00ED15F8"/>
    <w:rsid w:val="00F62053"/>
    <w:rsid w:val="00F62F51"/>
    <w:rsid w:val="00F86230"/>
    <w:rsid w:val="00F96B34"/>
    <w:rsid w:val="00FB07D1"/>
    <w:rsid w:val="00FF4F70"/>
    <w:rsid w:val="00FF62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4200"/>
  <w15:docId w15:val="{BB985549-5DD9-2C42-9F85-746DEC9D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96B34"/>
    <w:pPr>
      <w:suppressAutoHyphens/>
    </w:pPr>
    <w:rPr>
      <w:rFonts w:ascii="Tahoma" w:hAnsi="Tahoma"/>
      <w:sz w:val="22"/>
      <w:lang w:eastAsia="ar-SA"/>
    </w:rPr>
  </w:style>
  <w:style w:type="paragraph" w:styleId="Titolo1">
    <w:name w:val="heading 1"/>
    <w:basedOn w:val="Normale"/>
    <w:next w:val="Normale"/>
    <w:link w:val="Titolo1Carattere"/>
    <w:qFormat/>
    <w:rsid w:val="00FB07D1"/>
    <w:pPr>
      <w:keepNext/>
      <w:numPr>
        <w:numId w:val="1"/>
      </w:numPr>
      <w:overflowPunct w:val="0"/>
      <w:outlineLvl w:val="0"/>
    </w:pPr>
    <w:rPr>
      <w:i/>
      <w:iCs/>
      <w:color w:val="000000"/>
      <w:kern w:val="1"/>
      <w:sz w:val="20"/>
    </w:rPr>
  </w:style>
  <w:style w:type="paragraph" w:styleId="Titolo2">
    <w:name w:val="heading 2"/>
    <w:basedOn w:val="Normale"/>
    <w:next w:val="Normale"/>
    <w:qFormat/>
    <w:rsid w:val="00FB07D1"/>
    <w:pPr>
      <w:keepNext/>
      <w:numPr>
        <w:ilvl w:val="1"/>
        <w:numId w:val="1"/>
      </w:numPr>
      <w:jc w:val="center"/>
      <w:outlineLvl w:val="1"/>
    </w:pPr>
    <w:rPr>
      <w:i/>
    </w:rPr>
  </w:style>
  <w:style w:type="paragraph" w:styleId="Titolo3">
    <w:name w:val="heading 3"/>
    <w:basedOn w:val="Normale"/>
    <w:next w:val="Normale"/>
    <w:link w:val="Titolo3Carattere"/>
    <w:uiPriority w:val="9"/>
    <w:qFormat/>
    <w:rsid w:val="00FB07D1"/>
    <w:pPr>
      <w:keepNext/>
      <w:numPr>
        <w:ilvl w:val="2"/>
        <w:numId w:val="1"/>
      </w:numPr>
      <w:jc w:val="center"/>
      <w:outlineLvl w:val="2"/>
    </w:pPr>
    <w:rPr>
      <w:b/>
      <w:i/>
      <w:sz w:val="18"/>
    </w:rPr>
  </w:style>
  <w:style w:type="paragraph" w:styleId="Titolo4">
    <w:name w:val="heading 4"/>
    <w:basedOn w:val="Normale"/>
    <w:next w:val="Normale"/>
    <w:qFormat/>
    <w:rsid w:val="00FB07D1"/>
    <w:pPr>
      <w:keepNext/>
      <w:numPr>
        <w:ilvl w:val="3"/>
        <w:numId w:val="1"/>
      </w:numPr>
      <w:outlineLvl w:val="3"/>
    </w:pPr>
    <w:rPr>
      <w:rFonts w:ascii="Times New Roman" w:hAnsi="Times New Roman"/>
      <w:b/>
      <w:bCs/>
      <w:i/>
      <w:iCs/>
      <w:color w:val="666699"/>
      <w:sz w:val="20"/>
    </w:rPr>
  </w:style>
  <w:style w:type="paragraph" w:styleId="Titolo5">
    <w:name w:val="heading 5"/>
    <w:basedOn w:val="Normale"/>
    <w:next w:val="Normale"/>
    <w:qFormat/>
    <w:rsid w:val="00FB07D1"/>
    <w:pPr>
      <w:keepNext/>
      <w:numPr>
        <w:ilvl w:val="4"/>
        <w:numId w:val="1"/>
      </w:numPr>
      <w:jc w:val="both"/>
      <w:outlineLvl w:val="4"/>
    </w:pPr>
    <w:rPr>
      <w:i/>
      <w:iCs/>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FB07D1"/>
  </w:style>
  <w:style w:type="character" w:customStyle="1" w:styleId="Absatz-Standardschriftart">
    <w:name w:val="Absatz-Standardschriftart"/>
    <w:rsid w:val="00FB07D1"/>
  </w:style>
  <w:style w:type="character" w:customStyle="1" w:styleId="Caratterepredefinitoparagrafo2">
    <w:name w:val="Carattere predefinito paragrafo2"/>
    <w:rsid w:val="00FB07D1"/>
  </w:style>
  <w:style w:type="character" w:customStyle="1" w:styleId="WW-Absatz-Standardschriftart">
    <w:name w:val="WW-Absatz-Standardschriftart"/>
    <w:rsid w:val="00FB07D1"/>
  </w:style>
  <w:style w:type="character" w:customStyle="1" w:styleId="WW-Absatz-Standardschriftart1">
    <w:name w:val="WW-Absatz-Standardschriftart1"/>
    <w:rsid w:val="00FB07D1"/>
  </w:style>
  <w:style w:type="character" w:customStyle="1" w:styleId="WW8Num2z0">
    <w:name w:val="WW8Num2z0"/>
    <w:rsid w:val="00FB07D1"/>
    <w:rPr>
      <w:rFonts w:ascii="Times New Roman" w:hAnsi="Times New Roman"/>
    </w:rPr>
  </w:style>
  <w:style w:type="character" w:customStyle="1" w:styleId="WW8Num3z0">
    <w:name w:val="WW8Num3z0"/>
    <w:rsid w:val="00FB07D1"/>
    <w:rPr>
      <w:rFonts w:ascii="Courier New" w:hAnsi="Courier New"/>
    </w:rPr>
  </w:style>
  <w:style w:type="character" w:customStyle="1" w:styleId="WW8Num3z2">
    <w:name w:val="WW8Num3z2"/>
    <w:rsid w:val="00FB07D1"/>
    <w:rPr>
      <w:rFonts w:ascii="Wingdings" w:hAnsi="Wingdings"/>
    </w:rPr>
  </w:style>
  <w:style w:type="character" w:customStyle="1" w:styleId="WW8Num3z3">
    <w:name w:val="WW8Num3z3"/>
    <w:rsid w:val="00FB07D1"/>
    <w:rPr>
      <w:rFonts w:ascii="Symbol" w:hAnsi="Symbol"/>
    </w:rPr>
  </w:style>
  <w:style w:type="character" w:customStyle="1" w:styleId="WW8Num5z0">
    <w:name w:val="WW8Num5z0"/>
    <w:rsid w:val="00FB07D1"/>
    <w:rPr>
      <w:rFonts w:ascii="Symbol" w:hAnsi="Symbol"/>
    </w:rPr>
  </w:style>
  <w:style w:type="character" w:customStyle="1" w:styleId="WW8Num5z1">
    <w:name w:val="WW8Num5z1"/>
    <w:rsid w:val="00FB07D1"/>
    <w:rPr>
      <w:rFonts w:ascii="Courier New" w:hAnsi="Courier New" w:cs="Courier New"/>
    </w:rPr>
  </w:style>
  <w:style w:type="character" w:customStyle="1" w:styleId="WW8Num5z2">
    <w:name w:val="WW8Num5z2"/>
    <w:rsid w:val="00FB07D1"/>
    <w:rPr>
      <w:rFonts w:ascii="Wingdings" w:hAnsi="Wingdings"/>
    </w:rPr>
  </w:style>
  <w:style w:type="character" w:customStyle="1" w:styleId="WW8Num6z0">
    <w:name w:val="WW8Num6z0"/>
    <w:rsid w:val="00FB07D1"/>
    <w:rPr>
      <w:rFonts w:ascii="Symbol" w:hAnsi="Symbol"/>
    </w:rPr>
  </w:style>
  <w:style w:type="character" w:customStyle="1" w:styleId="WW8Num6z1">
    <w:name w:val="WW8Num6z1"/>
    <w:rsid w:val="00FB07D1"/>
    <w:rPr>
      <w:rFonts w:ascii="Courier New" w:hAnsi="Courier New" w:cs="Courier New"/>
    </w:rPr>
  </w:style>
  <w:style w:type="character" w:customStyle="1" w:styleId="WW8Num6z2">
    <w:name w:val="WW8Num6z2"/>
    <w:rsid w:val="00FB07D1"/>
    <w:rPr>
      <w:rFonts w:ascii="Wingdings" w:hAnsi="Wingdings"/>
    </w:rPr>
  </w:style>
  <w:style w:type="character" w:customStyle="1" w:styleId="WW8Num7z0">
    <w:name w:val="WW8Num7z0"/>
    <w:rsid w:val="00FB07D1"/>
    <w:rPr>
      <w:rFonts w:ascii="Symbol" w:hAnsi="Symbol"/>
    </w:rPr>
  </w:style>
  <w:style w:type="character" w:customStyle="1" w:styleId="WW8Num7z1">
    <w:name w:val="WW8Num7z1"/>
    <w:rsid w:val="00FB07D1"/>
    <w:rPr>
      <w:rFonts w:ascii="Courier New" w:hAnsi="Courier New" w:cs="Courier New"/>
    </w:rPr>
  </w:style>
  <w:style w:type="character" w:customStyle="1" w:styleId="WW8Num7z2">
    <w:name w:val="WW8Num7z2"/>
    <w:rsid w:val="00FB07D1"/>
    <w:rPr>
      <w:rFonts w:ascii="Wingdings" w:hAnsi="Wingdings"/>
    </w:rPr>
  </w:style>
  <w:style w:type="character" w:customStyle="1" w:styleId="Caratterepredefinitoparagrafo1">
    <w:name w:val="Carattere predefinito paragrafo1"/>
    <w:rsid w:val="00FB07D1"/>
  </w:style>
  <w:style w:type="character" w:styleId="Collegamentoipertestuale">
    <w:name w:val="Hyperlink"/>
    <w:uiPriority w:val="99"/>
    <w:semiHidden/>
    <w:rsid w:val="00FB07D1"/>
    <w:rPr>
      <w:color w:val="0000FF"/>
      <w:u w:val="single"/>
    </w:rPr>
  </w:style>
  <w:style w:type="character" w:styleId="Collegamentovisitato">
    <w:name w:val="FollowedHyperlink"/>
    <w:semiHidden/>
    <w:rsid w:val="00FB07D1"/>
    <w:rPr>
      <w:color w:val="800080"/>
      <w:u w:val="single"/>
    </w:rPr>
  </w:style>
  <w:style w:type="character" w:customStyle="1" w:styleId="Caratteredinumerazione">
    <w:name w:val="Carattere di numerazione"/>
    <w:rsid w:val="00FB07D1"/>
  </w:style>
  <w:style w:type="paragraph" w:customStyle="1" w:styleId="Intestazione3">
    <w:name w:val="Intestazione3"/>
    <w:basedOn w:val="Normale"/>
    <w:next w:val="Corpotesto"/>
    <w:rsid w:val="00FB07D1"/>
    <w:pPr>
      <w:keepNext/>
      <w:spacing w:before="240" w:after="120"/>
    </w:pPr>
    <w:rPr>
      <w:rFonts w:ascii="Arial" w:eastAsia="MS Mincho" w:hAnsi="Arial" w:cs="Tahoma"/>
      <w:sz w:val="28"/>
      <w:szCs w:val="28"/>
    </w:rPr>
  </w:style>
  <w:style w:type="paragraph" w:styleId="Corpotesto">
    <w:name w:val="Body Text"/>
    <w:basedOn w:val="Normale"/>
    <w:link w:val="CorpotestoCarattere"/>
    <w:semiHidden/>
    <w:rsid w:val="00FB07D1"/>
    <w:pPr>
      <w:jc w:val="both"/>
    </w:pPr>
  </w:style>
  <w:style w:type="paragraph" w:styleId="Elenco">
    <w:name w:val="List"/>
    <w:basedOn w:val="Corpotesto"/>
    <w:semiHidden/>
    <w:rsid w:val="00FB07D1"/>
    <w:rPr>
      <w:rFonts w:cs="Tahoma"/>
    </w:rPr>
  </w:style>
  <w:style w:type="paragraph" w:customStyle="1" w:styleId="Didascalia3">
    <w:name w:val="Didascalia3"/>
    <w:basedOn w:val="Normale"/>
    <w:rsid w:val="00FB07D1"/>
    <w:pPr>
      <w:suppressLineNumbers/>
      <w:spacing w:before="120" w:after="120"/>
    </w:pPr>
    <w:rPr>
      <w:rFonts w:cs="Tahoma"/>
      <w:i/>
      <w:iCs/>
      <w:sz w:val="24"/>
      <w:szCs w:val="24"/>
    </w:rPr>
  </w:style>
  <w:style w:type="paragraph" w:customStyle="1" w:styleId="Indice">
    <w:name w:val="Indice"/>
    <w:basedOn w:val="Normale"/>
    <w:rsid w:val="00FB07D1"/>
    <w:pPr>
      <w:suppressLineNumbers/>
    </w:pPr>
    <w:rPr>
      <w:rFonts w:cs="Tahoma"/>
    </w:rPr>
  </w:style>
  <w:style w:type="paragraph" w:customStyle="1" w:styleId="Intestazione2">
    <w:name w:val="Intestazione2"/>
    <w:basedOn w:val="Normale"/>
    <w:next w:val="Corpotesto"/>
    <w:rsid w:val="00FB07D1"/>
    <w:pPr>
      <w:keepNext/>
      <w:spacing w:before="240" w:after="120"/>
    </w:pPr>
    <w:rPr>
      <w:rFonts w:ascii="Arial" w:eastAsia="MS Mincho" w:hAnsi="Arial" w:cs="Tahoma"/>
      <w:sz w:val="28"/>
      <w:szCs w:val="28"/>
    </w:rPr>
  </w:style>
  <w:style w:type="paragraph" w:customStyle="1" w:styleId="Didascalia2">
    <w:name w:val="Didascalia2"/>
    <w:basedOn w:val="Normale"/>
    <w:rsid w:val="00FB07D1"/>
    <w:pPr>
      <w:suppressLineNumbers/>
      <w:spacing w:before="120" w:after="120"/>
    </w:pPr>
    <w:rPr>
      <w:rFonts w:cs="Tahoma"/>
      <w:i/>
      <w:iCs/>
      <w:sz w:val="24"/>
      <w:szCs w:val="24"/>
    </w:rPr>
  </w:style>
  <w:style w:type="paragraph" w:customStyle="1" w:styleId="Intestazione1">
    <w:name w:val="Intestazione1"/>
    <w:basedOn w:val="Normale"/>
    <w:next w:val="Corpotesto"/>
    <w:rsid w:val="00FB07D1"/>
    <w:pPr>
      <w:keepNext/>
      <w:spacing w:before="240" w:after="120"/>
    </w:pPr>
    <w:rPr>
      <w:rFonts w:ascii="Arial" w:eastAsia="MS Mincho" w:hAnsi="Arial" w:cs="Tahoma"/>
      <w:sz w:val="28"/>
      <w:szCs w:val="28"/>
    </w:rPr>
  </w:style>
  <w:style w:type="paragraph" w:customStyle="1" w:styleId="Didascalia1">
    <w:name w:val="Didascalia1"/>
    <w:basedOn w:val="Normale"/>
    <w:rsid w:val="00FB07D1"/>
    <w:pPr>
      <w:suppressLineNumbers/>
      <w:spacing w:before="120" w:after="120"/>
    </w:pPr>
    <w:rPr>
      <w:rFonts w:cs="Tahoma"/>
      <w:i/>
      <w:iCs/>
      <w:sz w:val="24"/>
      <w:szCs w:val="24"/>
    </w:rPr>
  </w:style>
  <w:style w:type="paragraph" w:customStyle="1" w:styleId="Corpodeltesto21">
    <w:name w:val="Corpo del testo 21"/>
    <w:basedOn w:val="Normale"/>
    <w:rsid w:val="00FB07D1"/>
    <w:pPr>
      <w:jc w:val="center"/>
    </w:pPr>
    <w:rPr>
      <w:sz w:val="18"/>
    </w:rPr>
  </w:style>
  <w:style w:type="paragraph" w:styleId="Rientrocorpodeltesto">
    <w:name w:val="Body Text Indent"/>
    <w:basedOn w:val="Normale"/>
    <w:semiHidden/>
    <w:rsid w:val="00FB07D1"/>
    <w:pPr>
      <w:overflowPunct w:val="0"/>
      <w:ind w:left="720" w:hanging="720"/>
    </w:pPr>
    <w:rPr>
      <w:rFonts w:cs="Tahoma"/>
      <w:color w:val="000000"/>
      <w:kern w:val="1"/>
      <w:sz w:val="20"/>
    </w:rPr>
  </w:style>
  <w:style w:type="paragraph" w:customStyle="1" w:styleId="Rientrocorpodeltesto21">
    <w:name w:val="Rientro corpo del testo 21"/>
    <w:basedOn w:val="Normale"/>
    <w:rsid w:val="00FB07D1"/>
    <w:pPr>
      <w:ind w:left="668"/>
    </w:pPr>
    <w:rPr>
      <w:rFonts w:cs="Tahoma"/>
      <w:color w:val="000080"/>
      <w:sz w:val="20"/>
    </w:rPr>
  </w:style>
  <w:style w:type="paragraph" w:customStyle="1" w:styleId="Rientrocorpodeltesto31">
    <w:name w:val="Rientro corpo del testo 31"/>
    <w:basedOn w:val="Normale"/>
    <w:rsid w:val="00FB07D1"/>
    <w:pPr>
      <w:ind w:left="668" w:hanging="668"/>
    </w:pPr>
    <w:rPr>
      <w:rFonts w:cs="Tahoma"/>
      <w:sz w:val="20"/>
    </w:rPr>
  </w:style>
  <w:style w:type="paragraph" w:customStyle="1" w:styleId="Corpodeltesto31">
    <w:name w:val="Corpo del testo 31"/>
    <w:basedOn w:val="Normale"/>
    <w:rsid w:val="00FB07D1"/>
    <w:rPr>
      <w:rFonts w:ascii="Times New Roman" w:hAnsi="Times New Roman"/>
      <w:i/>
      <w:iCs/>
      <w:sz w:val="20"/>
    </w:rPr>
  </w:style>
  <w:style w:type="paragraph" w:styleId="Intestazione">
    <w:name w:val="header"/>
    <w:basedOn w:val="Normale"/>
    <w:link w:val="IntestazioneCarattere"/>
    <w:uiPriority w:val="99"/>
    <w:rsid w:val="00FB07D1"/>
    <w:pPr>
      <w:tabs>
        <w:tab w:val="center" w:pos="4819"/>
        <w:tab w:val="right" w:pos="9638"/>
      </w:tabs>
    </w:pPr>
  </w:style>
  <w:style w:type="paragraph" w:styleId="Pidipagina">
    <w:name w:val="footer"/>
    <w:basedOn w:val="Normale"/>
    <w:link w:val="PidipaginaCarattere"/>
    <w:rsid w:val="00FB07D1"/>
    <w:pPr>
      <w:tabs>
        <w:tab w:val="center" w:pos="4819"/>
        <w:tab w:val="right" w:pos="9638"/>
      </w:tabs>
    </w:pPr>
  </w:style>
  <w:style w:type="character" w:styleId="Enfasigrassetto">
    <w:name w:val="Strong"/>
    <w:uiPriority w:val="22"/>
    <w:qFormat/>
    <w:rsid w:val="00385F2F"/>
    <w:rPr>
      <w:b/>
      <w:bCs/>
    </w:rPr>
  </w:style>
  <w:style w:type="character" w:customStyle="1" w:styleId="Titolo1Carattere">
    <w:name w:val="Titolo 1 Carattere"/>
    <w:link w:val="Titolo1"/>
    <w:rsid w:val="004B5FDC"/>
    <w:rPr>
      <w:rFonts w:ascii="Tahoma" w:hAnsi="Tahoma" w:cs="Tahoma"/>
      <w:i/>
      <w:iCs/>
      <w:color w:val="000000"/>
      <w:kern w:val="1"/>
      <w:lang w:eastAsia="ar-SA"/>
    </w:rPr>
  </w:style>
  <w:style w:type="character" w:customStyle="1" w:styleId="Titolo3Carattere">
    <w:name w:val="Titolo 3 Carattere"/>
    <w:link w:val="Titolo3"/>
    <w:uiPriority w:val="9"/>
    <w:rsid w:val="004B5FDC"/>
    <w:rPr>
      <w:rFonts w:ascii="Tahoma" w:hAnsi="Tahoma"/>
      <w:b/>
      <w:i/>
      <w:sz w:val="18"/>
      <w:lang w:eastAsia="ar-SA"/>
    </w:rPr>
  </w:style>
  <w:style w:type="paragraph" w:customStyle="1" w:styleId="Elencoacolori-Colore11">
    <w:name w:val="Elenco a colori - Colore 11"/>
    <w:basedOn w:val="Normale"/>
    <w:rsid w:val="004B5FDC"/>
    <w:pPr>
      <w:ind w:left="708"/>
    </w:pPr>
    <w:rPr>
      <w:rFonts w:ascii="Times New Roman" w:hAnsi="Times New Roman"/>
      <w:sz w:val="24"/>
      <w:szCs w:val="24"/>
    </w:rPr>
  </w:style>
  <w:style w:type="paragraph" w:customStyle="1" w:styleId="Paragrafoelenco2">
    <w:name w:val="Paragrafo elenco2"/>
    <w:basedOn w:val="Normale"/>
    <w:rsid w:val="004B5FDC"/>
    <w:pPr>
      <w:ind w:left="708"/>
    </w:pPr>
    <w:rPr>
      <w:rFonts w:ascii="Times New Roman" w:hAnsi="Times New Roman"/>
      <w:sz w:val="24"/>
      <w:szCs w:val="24"/>
    </w:rPr>
  </w:style>
  <w:style w:type="paragraph" w:styleId="Paragrafoelenco">
    <w:name w:val="List Paragraph"/>
    <w:basedOn w:val="Normale"/>
    <w:uiPriority w:val="34"/>
    <w:qFormat/>
    <w:rsid w:val="004B5FDC"/>
    <w:pPr>
      <w:suppressAutoHyphens w:val="0"/>
      <w:spacing w:after="200" w:line="276" w:lineRule="auto"/>
      <w:ind w:left="720"/>
      <w:contextualSpacing/>
    </w:pPr>
    <w:rPr>
      <w:rFonts w:ascii="Calibri" w:eastAsia="Calibri" w:hAnsi="Calibri"/>
      <w:szCs w:val="22"/>
      <w:lang w:eastAsia="en-US"/>
    </w:rPr>
  </w:style>
  <w:style w:type="paragraph" w:customStyle="1" w:styleId="Corpodeltesto22">
    <w:name w:val="Corpo del testo 22"/>
    <w:basedOn w:val="Normale"/>
    <w:rsid w:val="004B5FDC"/>
    <w:pPr>
      <w:spacing w:after="120" w:line="480" w:lineRule="auto"/>
    </w:pPr>
    <w:rPr>
      <w:rFonts w:ascii="Times New Roman" w:hAnsi="Times New Roman"/>
      <w:sz w:val="24"/>
      <w:szCs w:val="24"/>
    </w:rPr>
  </w:style>
  <w:style w:type="character" w:customStyle="1" w:styleId="IntestazioneCarattere">
    <w:name w:val="Intestazione Carattere"/>
    <w:link w:val="Intestazione"/>
    <w:uiPriority w:val="99"/>
    <w:rsid w:val="004B5FDC"/>
    <w:rPr>
      <w:rFonts w:ascii="Tahoma" w:hAnsi="Tahoma"/>
      <w:sz w:val="22"/>
      <w:lang w:eastAsia="ar-SA"/>
    </w:rPr>
  </w:style>
  <w:style w:type="character" w:customStyle="1" w:styleId="PidipaginaCarattere">
    <w:name w:val="Piè di pagina Carattere"/>
    <w:link w:val="Pidipagina"/>
    <w:rsid w:val="004B5FDC"/>
    <w:rPr>
      <w:rFonts w:ascii="Tahoma" w:hAnsi="Tahoma"/>
      <w:sz w:val="22"/>
      <w:lang w:eastAsia="ar-SA"/>
    </w:rPr>
  </w:style>
  <w:style w:type="paragraph" w:styleId="Testofumetto">
    <w:name w:val="Balloon Text"/>
    <w:basedOn w:val="Normale"/>
    <w:link w:val="TestofumettoCarattere"/>
    <w:uiPriority w:val="99"/>
    <w:semiHidden/>
    <w:unhideWhenUsed/>
    <w:rsid w:val="004B5FDC"/>
    <w:pPr>
      <w:suppressAutoHyphens w:val="0"/>
    </w:pPr>
    <w:rPr>
      <w:rFonts w:eastAsia="Calibri"/>
      <w:sz w:val="16"/>
      <w:szCs w:val="16"/>
      <w:lang w:eastAsia="en-US"/>
    </w:rPr>
  </w:style>
  <w:style w:type="character" w:customStyle="1" w:styleId="TestofumettoCarattere">
    <w:name w:val="Testo fumetto Carattere"/>
    <w:link w:val="Testofumetto"/>
    <w:uiPriority w:val="99"/>
    <w:semiHidden/>
    <w:rsid w:val="004B5FDC"/>
    <w:rPr>
      <w:rFonts w:ascii="Tahoma" w:eastAsia="Calibri" w:hAnsi="Tahoma" w:cs="Tahoma"/>
      <w:sz w:val="16"/>
      <w:szCs w:val="16"/>
      <w:lang w:eastAsia="en-US"/>
    </w:rPr>
  </w:style>
  <w:style w:type="paragraph" w:styleId="Nessunaspaziatura">
    <w:name w:val="No Spacing"/>
    <w:uiPriority w:val="1"/>
    <w:qFormat/>
    <w:rsid w:val="004B5FDC"/>
    <w:rPr>
      <w:rFonts w:ascii="Calibri" w:eastAsia="Calibri" w:hAnsi="Calibri"/>
      <w:sz w:val="22"/>
      <w:szCs w:val="22"/>
      <w:lang w:eastAsia="en-US"/>
    </w:rPr>
  </w:style>
  <w:style w:type="paragraph" w:customStyle="1" w:styleId="Default">
    <w:name w:val="Default"/>
    <w:rsid w:val="000A1525"/>
    <w:pPr>
      <w:autoSpaceDE w:val="0"/>
      <w:autoSpaceDN w:val="0"/>
      <w:adjustRightInd w:val="0"/>
    </w:pPr>
    <w:rPr>
      <w:rFonts w:ascii="Garamond" w:hAnsi="Garamond" w:cs="Garamond"/>
      <w:color w:val="000000"/>
      <w:sz w:val="24"/>
      <w:szCs w:val="24"/>
    </w:rPr>
  </w:style>
  <w:style w:type="paragraph" w:styleId="NormaleWeb">
    <w:name w:val="Normal (Web)"/>
    <w:basedOn w:val="Normale"/>
    <w:uiPriority w:val="99"/>
    <w:unhideWhenUsed/>
    <w:rsid w:val="00766EB7"/>
    <w:pPr>
      <w:suppressAutoHyphens w:val="0"/>
      <w:spacing w:before="100" w:beforeAutospacing="1" w:after="100" w:afterAutospacing="1"/>
    </w:pPr>
    <w:rPr>
      <w:rFonts w:ascii="Times New Roman" w:hAnsi="Times New Roman"/>
      <w:sz w:val="24"/>
      <w:szCs w:val="24"/>
      <w:lang w:eastAsia="it-IT"/>
    </w:rPr>
  </w:style>
  <w:style w:type="paragraph" w:customStyle="1" w:styleId="Corpo">
    <w:name w:val="Corpo"/>
    <w:rsid w:val="00970E8E"/>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Titolo">
    <w:name w:val="Title"/>
    <w:basedOn w:val="Normale"/>
    <w:link w:val="TitoloCarattere"/>
    <w:qFormat/>
    <w:rsid w:val="00970E8E"/>
    <w:pPr>
      <w:suppressAutoHyphens w:val="0"/>
      <w:spacing w:line="360" w:lineRule="auto"/>
      <w:jc w:val="center"/>
    </w:pPr>
    <w:rPr>
      <w:rFonts w:ascii="Arial" w:hAnsi="Arial" w:cs="Arial"/>
      <w:b/>
      <w:bCs/>
      <w:sz w:val="28"/>
      <w:szCs w:val="28"/>
      <w:lang w:eastAsia="it-IT"/>
    </w:rPr>
  </w:style>
  <w:style w:type="character" w:customStyle="1" w:styleId="TitoloCarattere">
    <w:name w:val="Titolo Carattere"/>
    <w:basedOn w:val="Carpredefinitoparagrafo"/>
    <w:link w:val="Titolo"/>
    <w:rsid w:val="00970E8E"/>
    <w:rPr>
      <w:rFonts w:ascii="Arial" w:hAnsi="Arial" w:cs="Arial"/>
      <w:b/>
      <w:bCs/>
      <w:sz w:val="28"/>
      <w:szCs w:val="28"/>
    </w:rPr>
  </w:style>
  <w:style w:type="paragraph" w:customStyle="1" w:styleId="Titolo11">
    <w:name w:val="Titolo 11"/>
    <w:basedOn w:val="Normale"/>
    <w:uiPriority w:val="1"/>
    <w:qFormat/>
    <w:rsid w:val="00B3438E"/>
    <w:pPr>
      <w:widowControl w:val="0"/>
      <w:suppressAutoHyphens w:val="0"/>
      <w:autoSpaceDE w:val="0"/>
      <w:autoSpaceDN w:val="0"/>
      <w:ind w:left="318"/>
      <w:jc w:val="both"/>
      <w:outlineLvl w:val="1"/>
    </w:pPr>
    <w:rPr>
      <w:rFonts w:ascii="Cambria" w:eastAsia="Cambria" w:hAnsi="Cambria" w:cs="Cambria"/>
      <w:b/>
      <w:bCs/>
      <w:sz w:val="24"/>
      <w:szCs w:val="24"/>
      <w:lang w:eastAsia="en-US"/>
    </w:rPr>
  </w:style>
  <w:style w:type="paragraph" w:customStyle="1" w:styleId="rtejustify">
    <w:name w:val="rtejustify"/>
    <w:basedOn w:val="Normale"/>
    <w:rsid w:val="00BE554D"/>
    <w:pPr>
      <w:suppressAutoHyphens w:val="0"/>
      <w:spacing w:before="100" w:beforeAutospacing="1" w:after="100" w:afterAutospacing="1"/>
    </w:pPr>
    <w:rPr>
      <w:rFonts w:ascii="Times New Roman" w:hAnsi="Times New Roman"/>
      <w:sz w:val="24"/>
      <w:szCs w:val="24"/>
      <w:lang w:eastAsia="it-IT"/>
    </w:rPr>
  </w:style>
  <w:style w:type="character" w:styleId="Enfasicorsivo">
    <w:name w:val="Emphasis"/>
    <w:basedOn w:val="Carpredefinitoparagrafo"/>
    <w:uiPriority w:val="20"/>
    <w:qFormat/>
    <w:rsid w:val="00BE554D"/>
    <w:rPr>
      <w:i/>
      <w:iCs/>
    </w:rPr>
  </w:style>
  <w:style w:type="character" w:styleId="Menzionenonrisolta">
    <w:name w:val="Unresolved Mention"/>
    <w:basedOn w:val="Carpredefinitoparagrafo"/>
    <w:uiPriority w:val="99"/>
    <w:semiHidden/>
    <w:unhideWhenUsed/>
    <w:rsid w:val="005911A5"/>
    <w:rPr>
      <w:color w:val="605E5C"/>
      <w:shd w:val="clear" w:color="auto" w:fill="E1DFDD"/>
    </w:rPr>
  </w:style>
  <w:style w:type="paragraph" w:styleId="Testonotadichiusura">
    <w:name w:val="endnote text"/>
    <w:basedOn w:val="Normale"/>
    <w:link w:val="TestonotadichiusuraCarattere"/>
    <w:uiPriority w:val="99"/>
    <w:semiHidden/>
    <w:unhideWhenUsed/>
    <w:rsid w:val="00847A58"/>
    <w:pPr>
      <w:suppressAutoHyphens w:val="0"/>
    </w:pPr>
    <w:rPr>
      <w:rFonts w:asciiTheme="minorHAnsi" w:eastAsiaTheme="minorHAnsi" w:hAnsiTheme="minorHAnsi" w:cstheme="minorBidi"/>
      <w:sz w:val="20"/>
      <w:lang w:eastAsia="en-US"/>
    </w:rPr>
  </w:style>
  <w:style w:type="character" w:customStyle="1" w:styleId="TestonotadichiusuraCarattere">
    <w:name w:val="Testo nota di chiusura Carattere"/>
    <w:basedOn w:val="Carpredefinitoparagrafo"/>
    <w:link w:val="Testonotadichiusura"/>
    <w:uiPriority w:val="99"/>
    <w:semiHidden/>
    <w:rsid w:val="00847A58"/>
    <w:rPr>
      <w:rFonts w:asciiTheme="minorHAnsi" w:eastAsiaTheme="minorHAnsi" w:hAnsiTheme="minorHAnsi" w:cstheme="minorBidi"/>
      <w:lang w:eastAsia="en-US"/>
    </w:rPr>
  </w:style>
  <w:style w:type="character" w:styleId="Rimandonotadichiusura">
    <w:name w:val="endnote reference"/>
    <w:basedOn w:val="Carpredefinitoparagrafo"/>
    <w:uiPriority w:val="99"/>
    <w:semiHidden/>
    <w:unhideWhenUsed/>
    <w:rsid w:val="00847A58"/>
    <w:rPr>
      <w:vertAlign w:val="superscript"/>
    </w:rPr>
  </w:style>
  <w:style w:type="character" w:customStyle="1" w:styleId="CorpotestoCarattere">
    <w:name w:val="Corpo testo Carattere"/>
    <w:basedOn w:val="Carpredefinitoparagrafo"/>
    <w:link w:val="Corpotesto"/>
    <w:semiHidden/>
    <w:rsid w:val="00830CC0"/>
    <w:rPr>
      <w:rFonts w:ascii="Tahoma" w:hAnsi="Tahoma"/>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63086">
      <w:bodyDiv w:val="1"/>
      <w:marLeft w:val="0"/>
      <w:marRight w:val="0"/>
      <w:marTop w:val="0"/>
      <w:marBottom w:val="0"/>
      <w:divBdr>
        <w:top w:val="none" w:sz="0" w:space="0" w:color="auto"/>
        <w:left w:val="none" w:sz="0" w:space="0" w:color="auto"/>
        <w:bottom w:val="none" w:sz="0" w:space="0" w:color="auto"/>
        <w:right w:val="none" w:sz="0" w:space="0" w:color="auto"/>
      </w:divBdr>
    </w:div>
    <w:div w:id="486214275">
      <w:bodyDiv w:val="1"/>
      <w:marLeft w:val="0"/>
      <w:marRight w:val="0"/>
      <w:marTop w:val="0"/>
      <w:marBottom w:val="0"/>
      <w:divBdr>
        <w:top w:val="none" w:sz="0" w:space="0" w:color="auto"/>
        <w:left w:val="none" w:sz="0" w:space="0" w:color="auto"/>
        <w:bottom w:val="none" w:sz="0" w:space="0" w:color="auto"/>
        <w:right w:val="none" w:sz="0" w:space="0" w:color="auto"/>
      </w:divBdr>
      <w:divsChild>
        <w:div w:id="1859351044">
          <w:marLeft w:val="0"/>
          <w:marRight w:val="0"/>
          <w:marTop w:val="0"/>
          <w:marBottom w:val="0"/>
          <w:divBdr>
            <w:top w:val="none" w:sz="0" w:space="0" w:color="auto"/>
            <w:left w:val="none" w:sz="0" w:space="0" w:color="auto"/>
            <w:bottom w:val="none" w:sz="0" w:space="0" w:color="auto"/>
            <w:right w:val="none" w:sz="0" w:space="0" w:color="auto"/>
          </w:divBdr>
          <w:divsChild>
            <w:div w:id="16590490">
              <w:marLeft w:val="0"/>
              <w:marRight w:val="0"/>
              <w:marTop w:val="0"/>
              <w:marBottom w:val="0"/>
              <w:divBdr>
                <w:top w:val="none" w:sz="0" w:space="0" w:color="auto"/>
                <w:left w:val="none" w:sz="0" w:space="0" w:color="auto"/>
                <w:bottom w:val="none" w:sz="0" w:space="0" w:color="auto"/>
                <w:right w:val="none" w:sz="0" w:space="0" w:color="auto"/>
              </w:divBdr>
              <w:divsChild>
                <w:div w:id="124264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668762">
      <w:bodyDiv w:val="1"/>
      <w:marLeft w:val="0"/>
      <w:marRight w:val="0"/>
      <w:marTop w:val="0"/>
      <w:marBottom w:val="0"/>
      <w:divBdr>
        <w:top w:val="none" w:sz="0" w:space="0" w:color="auto"/>
        <w:left w:val="none" w:sz="0" w:space="0" w:color="auto"/>
        <w:bottom w:val="none" w:sz="0" w:space="0" w:color="auto"/>
        <w:right w:val="none" w:sz="0" w:space="0" w:color="auto"/>
      </w:divBdr>
      <w:divsChild>
        <w:div w:id="1504932666">
          <w:marLeft w:val="0"/>
          <w:marRight w:val="0"/>
          <w:marTop w:val="0"/>
          <w:marBottom w:val="0"/>
          <w:divBdr>
            <w:top w:val="none" w:sz="0" w:space="0" w:color="auto"/>
            <w:left w:val="none" w:sz="0" w:space="0" w:color="auto"/>
            <w:bottom w:val="none" w:sz="0" w:space="0" w:color="auto"/>
            <w:right w:val="none" w:sz="0" w:space="0" w:color="auto"/>
          </w:divBdr>
          <w:divsChild>
            <w:div w:id="737284840">
              <w:marLeft w:val="0"/>
              <w:marRight w:val="0"/>
              <w:marTop w:val="0"/>
              <w:marBottom w:val="0"/>
              <w:divBdr>
                <w:top w:val="none" w:sz="0" w:space="0" w:color="auto"/>
                <w:left w:val="none" w:sz="0" w:space="0" w:color="auto"/>
                <w:bottom w:val="none" w:sz="0" w:space="0" w:color="auto"/>
                <w:right w:val="none" w:sz="0" w:space="0" w:color="auto"/>
              </w:divBdr>
              <w:divsChild>
                <w:div w:id="64062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645020">
      <w:bodyDiv w:val="1"/>
      <w:marLeft w:val="0"/>
      <w:marRight w:val="0"/>
      <w:marTop w:val="0"/>
      <w:marBottom w:val="0"/>
      <w:divBdr>
        <w:top w:val="none" w:sz="0" w:space="0" w:color="auto"/>
        <w:left w:val="none" w:sz="0" w:space="0" w:color="auto"/>
        <w:bottom w:val="none" w:sz="0" w:space="0" w:color="auto"/>
        <w:right w:val="none" w:sz="0" w:space="0" w:color="auto"/>
      </w:divBdr>
      <w:divsChild>
        <w:div w:id="776294941">
          <w:marLeft w:val="0"/>
          <w:marRight w:val="0"/>
          <w:marTop w:val="0"/>
          <w:marBottom w:val="0"/>
          <w:divBdr>
            <w:top w:val="none" w:sz="0" w:space="0" w:color="auto"/>
            <w:left w:val="none" w:sz="0" w:space="0" w:color="auto"/>
            <w:bottom w:val="none" w:sz="0" w:space="0" w:color="auto"/>
            <w:right w:val="none" w:sz="0" w:space="0" w:color="auto"/>
          </w:divBdr>
          <w:divsChild>
            <w:div w:id="1230651504">
              <w:marLeft w:val="0"/>
              <w:marRight w:val="0"/>
              <w:marTop w:val="0"/>
              <w:marBottom w:val="0"/>
              <w:divBdr>
                <w:top w:val="none" w:sz="0" w:space="0" w:color="auto"/>
                <w:left w:val="none" w:sz="0" w:space="0" w:color="auto"/>
                <w:bottom w:val="none" w:sz="0" w:space="0" w:color="auto"/>
                <w:right w:val="none" w:sz="0" w:space="0" w:color="auto"/>
              </w:divBdr>
              <w:divsChild>
                <w:div w:id="148605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537757">
      <w:bodyDiv w:val="1"/>
      <w:marLeft w:val="0"/>
      <w:marRight w:val="0"/>
      <w:marTop w:val="0"/>
      <w:marBottom w:val="0"/>
      <w:divBdr>
        <w:top w:val="none" w:sz="0" w:space="0" w:color="auto"/>
        <w:left w:val="none" w:sz="0" w:space="0" w:color="auto"/>
        <w:bottom w:val="none" w:sz="0" w:space="0" w:color="auto"/>
        <w:right w:val="none" w:sz="0" w:space="0" w:color="auto"/>
      </w:divBdr>
      <w:divsChild>
        <w:div w:id="628125268">
          <w:marLeft w:val="0"/>
          <w:marRight w:val="0"/>
          <w:marTop w:val="0"/>
          <w:marBottom w:val="0"/>
          <w:divBdr>
            <w:top w:val="none" w:sz="0" w:space="0" w:color="auto"/>
            <w:left w:val="none" w:sz="0" w:space="0" w:color="auto"/>
            <w:bottom w:val="none" w:sz="0" w:space="0" w:color="auto"/>
            <w:right w:val="none" w:sz="0" w:space="0" w:color="auto"/>
          </w:divBdr>
          <w:divsChild>
            <w:div w:id="814220332">
              <w:marLeft w:val="0"/>
              <w:marRight w:val="0"/>
              <w:marTop w:val="0"/>
              <w:marBottom w:val="0"/>
              <w:divBdr>
                <w:top w:val="none" w:sz="0" w:space="0" w:color="auto"/>
                <w:left w:val="none" w:sz="0" w:space="0" w:color="auto"/>
                <w:bottom w:val="none" w:sz="0" w:space="0" w:color="auto"/>
                <w:right w:val="none" w:sz="0" w:space="0" w:color="auto"/>
              </w:divBdr>
              <w:divsChild>
                <w:div w:id="7143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373778">
      <w:bodyDiv w:val="1"/>
      <w:marLeft w:val="0"/>
      <w:marRight w:val="0"/>
      <w:marTop w:val="0"/>
      <w:marBottom w:val="0"/>
      <w:divBdr>
        <w:top w:val="none" w:sz="0" w:space="0" w:color="auto"/>
        <w:left w:val="none" w:sz="0" w:space="0" w:color="auto"/>
        <w:bottom w:val="none" w:sz="0" w:space="0" w:color="auto"/>
        <w:right w:val="none" w:sz="0" w:space="0" w:color="auto"/>
      </w:divBdr>
    </w:div>
    <w:div w:id="1125999999">
      <w:bodyDiv w:val="1"/>
      <w:marLeft w:val="0"/>
      <w:marRight w:val="0"/>
      <w:marTop w:val="0"/>
      <w:marBottom w:val="0"/>
      <w:divBdr>
        <w:top w:val="none" w:sz="0" w:space="0" w:color="auto"/>
        <w:left w:val="none" w:sz="0" w:space="0" w:color="auto"/>
        <w:bottom w:val="none" w:sz="0" w:space="0" w:color="auto"/>
        <w:right w:val="none" w:sz="0" w:space="0" w:color="auto"/>
      </w:divBdr>
    </w:div>
    <w:div w:id="1153256937">
      <w:bodyDiv w:val="1"/>
      <w:marLeft w:val="0"/>
      <w:marRight w:val="0"/>
      <w:marTop w:val="0"/>
      <w:marBottom w:val="0"/>
      <w:divBdr>
        <w:top w:val="none" w:sz="0" w:space="0" w:color="auto"/>
        <w:left w:val="none" w:sz="0" w:space="0" w:color="auto"/>
        <w:bottom w:val="none" w:sz="0" w:space="0" w:color="auto"/>
        <w:right w:val="none" w:sz="0" w:space="0" w:color="auto"/>
      </w:divBdr>
      <w:divsChild>
        <w:div w:id="1850607311">
          <w:marLeft w:val="0"/>
          <w:marRight w:val="0"/>
          <w:marTop w:val="0"/>
          <w:marBottom w:val="0"/>
          <w:divBdr>
            <w:top w:val="none" w:sz="0" w:space="0" w:color="auto"/>
            <w:left w:val="none" w:sz="0" w:space="0" w:color="auto"/>
            <w:bottom w:val="none" w:sz="0" w:space="0" w:color="auto"/>
            <w:right w:val="none" w:sz="0" w:space="0" w:color="auto"/>
          </w:divBdr>
          <w:divsChild>
            <w:div w:id="155149398">
              <w:marLeft w:val="0"/>
              <w:marRight w:val="0"/>
              <w:marTop w:val="0"/>
              <w:marBottom w:val="0"/>
              <w:divBdr>
                <w:top w:val="none" w:sz="0" w:space="0" w:color="auto"/>
                <w:left w:val="none" w:sz="0" w:space="0" w:color="auto"/>
                <w:bottom w:val="none" w:sz="0" w:space="0" w:color="auto"/>
                <w:right w:val="none" w:sz="0" w:space="0" w:color="auto"/>
              </w:divBdr>
              <w:divsChild>
                <w:div w:id="11883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28304">
      <w:bodyDiv w:val="1"/>
      <w:marLeft w:val="0"/>
      <w:marRight w:val="0"/>
      <w:marTop w:val="0"/>
      <w:marBottom w:val="0"/>
      <w:divBdr>
        <w:top w:val="none" w:sz="0" w:space="0" w:color="auto"/>
        <w:left w:val="none" w:sz="0" w:space="0" w:color="auto"/>
        <w:bottom w:val="none" w:sz="0" w:space="0" w:color="auto"/>
        <w:right w:val="none" w:sz="0" w:space="0" w:color="auto"/>
      </w:divBdr>
      <w:divsChild>
        <w:div w:id="2000576120">
          <w:marLeft w:val="0"/>
          <w:marRight w:val="0"/>
          <w:marTop w:val="0"/>
          <w:marBottom w:val="0"/>
          <w:divBdr>
            <w:top w:val="none" w:sz="0" w:space="0" w:color="auto"/>
            <w:left w:val="none" w:sz="0" w:space="0" w:color="auto"/>
            <w:bottom w:val="none" w:sz="0" w:space="0" w:color="auto"/>
            <w:right w:val="none" w:sz="0" w:space="0" w:color="auto"/>
          </w:divBdr>
          <w:divsChild>
            <w:div w:id="1819955072">
              <w:marLeft w:val="0"/>
              <w:marRight w:val="0"/>
              <w:marTop w:val="0"/>
              <w:marBottom w:val="0"/>
              <w:divBdr>
                <w:top w:val="none" w:sz="0" w:space="0" w:color="auto"/>
                <w:left w:val="none" w:sz="0" w:space="0" w:color="auto"/>
                <w:bottom w:val="none" w:sz="0" w:space="0" w:color="auto"/>
                <w:right w:val="none" w:sz="0" w:space="0" w:color="auto"/>
              </w:divBdr>
              <w:divsChild>
                <w:div w:id="206185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385278">
      <w:bodyDiv w:val="1"/>
      <w:marLeft w:val="0"/>
      <w:marRight w:val="0"/>
      <w:marTop w:val="0"/>
      <w:marBottom w:val="0"/>
      <w:divBdr>
        <w:top w:val="none" w:sz="0" w:space="0" w:color="auto"/>
        <w:left w:val="none" w:sz="0" w:space="0" w:color="auto"/>
        <w:bottom w:val="none" w:sz="0" w:space="0" w:color="auto"/>
        <w:right w:val="none" w:sz="0" w:space="0" w:color="auto"/>
      </w:divBdr>
      <w:divsChild>
        <w:div w:id="1936286289">
          <w:marLeft w:val="0"/>
          <w:marRight w:val="0"/>
          <w:marTop w:val="0"/>
          <w:marBottom w:val="0"/>
          <w:divBdr>
            <w:top w:val="none" w:sz="0" w:space="0" w:color="auto"/>
            <w:left w:val="none" w:sz="0" w:space="0" w:color="auto"/>
            <w:bottom w:val="none" w:sz="0" w:space="0" w:color="auto"/>
            <w:right w:val="none" w:sz="0" w:space="0" w:color="auto"/>
          </w:divBdr>
          <w:divsChild>
            <w:div w:id="1557937646">
              <w:marLeft w:val="0"/>
              <w:marRight w:val="0"/>
              <w:marTop w:val="0"/>
              <w:marBottom w:val="0"/>
              <w:divBdr>
                <w:top w:val="none" w:sz="0" w:space="0" w:color="auto"/>
                <w:left w:val="none" w:sz="0" w:space="0" w:color="auto"/>
                <w:bottom w:val="none" w:sz="0" w:space="0" w:color="auto"/>
                <w:right w:val="none" w:sz="0" w:space="0" w:color="auto"/>
              </w:divBdr>
              <w:divsChild>
                <w:div w:id="1376156902">
                  <w:marLeft w:val="0"/>
                  <w:marRight w:val="0"/>
                  <w:marTop w:val="0"/>
                  <w:marBottom w:val="0"/>
                  <w:divBdr>
                    <w:top w:val="none" w:sz="0" w:space="0" w:color="auto"/>
                    <w:left w:val="none" w:sz="0" w:space="0" w:color="auto"/>
                    <w:bottom w:val="none" w:sz="0" w:space="0" w:color="auto"/>
                    <w:right w:val="none" w:sz="0" w:space="0" w:color="auto"/>
                  </w:divBdr>
                </w:div>
                <w:div w:id="62366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84725">
      <w:bodyDiv w:val="1"/>
      <w:marLeft w:val="0"/>
      <w:marRight w:val="0"/>
      <w:marTop w:val="0"/>
      <w:marBottom w:val="0"/>
      <w:divBdr>
        <w:top w:val="none" w:sz="0" w:space="0" w:color="auto"/>
        <w:left w:val="none" w:sz="0" w:space="0" w:color="auto"/>
        <w:bottom w:val="none" w:sz="0" w:space="0" w:color="auto"/>
        <w:right w:val="none" w:sz="0" w:space="0" w:color="auto"/>
      </w:divBdr>
    </w:div>
    <w:div w:id="1592859535">
      <w:bodyDiv w:val="1"/>
      <w:marLeft w:val="0"/>
      <w:marRight w:val="0"/>
      <w:marTop w:val="0"/>
      <w:marBottom w:val="0"/>
      <w:divBdr>
        <w:top w:val="none" w:sz="0" w:space="0" w:color="auto"/>
        <w:left w:val="none" w:sz="0" w:space="0" w:color="auto"/>
        <w:bottom w:val="none" w:sz="0" w:space="0" w:color="auto"/>
        <w:right w:val="none" w:sz="0" w:space="0" w:color="auto"/>
      </w:divBdr>
    </w:div>
    <w:div w:id="1625387666">
      <w:bodyDiv w:val="1"/>
      <w:marLeft w:val="0"/>
      <w:marRight w:val="0"/>
      <w:marTop w:val="0"/>
      <w:marBottom w:val="0"/>
      <w:divBdr>
        <w:top w:val="none" w:sz="0" w:space="0" w:color="auto"/>
        <w:left w:val="none" w:sz="0" w:space="0" w:color="auto"/>
        <w:bottom w:val="none" w:sz="0" w:space="0" w:color="auto"/>
        <w:right w:val="none" w:sz="0" w:space="0" w:color="auto"/>
      </w:divBdr>
    </w:div>
    <w:div w:id="1631787505">
      <w:bodyDiv w:val="1"/>
      <w:marLeft w:val="0"/>
      <w:marRight w:val="0"/>
      <w:marTop w:val="0"/>
      <w:marBottom w:val="0"/>
      <w:divBdr>
        <w:top w:val="none" w:sz="0" w:space="0" w:color="auto"/>
        <w:left w:val="none" w:sz="0" w:space="0" w:color="auto"/>
        <w:bottom w:val="none" w:sz="0" w:space="0" w:color="auto"/>
        <w:right w:val="none" w:sz="0" w:space="0" w:color="auto"/>
      </w:divBdr>
      <w:divsChild>
        <w:div w:id="236331723">
          <w:marLeft w:val="0"/>
          <w:marRight w:val="0"/>
          <w:marTop w:val="0"/>
          <w:marBottom w:val="0"/>
          <w:divBdr>
            <w:top w:val="none" w:sz="0" w:space="0" w:color="auto"/>
            <w:left w:val="none" w:sz="0" w:space="0" w:color="auto"/>
            <w:bottom w:val="none" w:sz="0" w:space="0" w:color="auto"/>
            <w:right w:val="none" w:sz="0" w:space="0" w:color="auto"/>
          </w:divBdr>
          <w:divsChild>
            <w:div w:id="1228492295">
              <w:marLeft w:val="0"/>
              <w:marRight w:val="0"/>
              <w:marTop w:val="0"/>
              <w:marBottom w:val="0"/>
              <w:divBdr>
                <w:top w:val="none" w:sz="0" w:space="0" w:color="auto"/>
                <w:left w:val="none" w:sz="0" w:space="0" w:color="auto"/>
                <w:bottom w:val="none" w:sz="0" w:space="0" w:color="auto"/>
                <w:right w:val="none" w:sz="0" w:space="0" w:color="auto"/>
              </w:divBdr>
              <w:divsChild>
                <w:div w:id="145085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72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osservatoriodisabilita.gov.it/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8" Type="http://schemas.openxmlformats.org/officeDocument/2006/relationships/hyperlink" Target="mailto:faiponlus@pec.it" TargetMode="External"/><Relationship Id="rId3" Type="http://schemas.openxmlformats.org/officeDocument/2006/relationships/hyperlink" Target="mailto:segreteria@faiponline.it" TargetMode="External"/><Relationship Id="rId7" Type="http://schemas.openxmlformats.org/officeDocument/2006/relationships/hyperlink" Target="mailto:segreteria@faiponline.it" TargetMode="External"/><Relationship Id="rId2" Type="http://schemas.openxmlformats.org/officeDocument/2006/relationships/hyperlink" Target="mailto:presidenza@faiponline.it" TargetMode="External"/><Relationship Id="rId1" Type="http://schemas.openxmlformats.org/officeDocument/2006/relationships/hyperlink" Target="http://www.faiponline.it" TargetMode="External"/><Relationship Id="rId6" Type="http://schemas.openxmlformats.org/officeDocument/2006/relationships/hyperlink" Target="mailto:presidenza@faiponline.it" TargetMode="External"/><Relationship Id="rId5" Type="http://schemas.openxmlformats.org/officeDocument/2006/relationships/hyperlink" Target="http://www.faiponline.it" TargetMode="External"/><Relationship Id="rId4" Type="http://schemas.openxmlformats.org/officeDocument/2006/relationships/hyperlink" Target="mailto:faiponlus@pec.it"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google.com/url?sa=t&amp;rct=j&amp;q=escif.org&amp;source=web&amp;cd=1&amp;ved=0CBkQFjAA&amp;url=http%3A%2F%2Fwww.escif.org%2F&amp;ei=D7ezTuvUGuaP4gSelszBAw&amp;usg=AFQjCNFO6CIptErvc9y8JV8A99dx64aZnA" TargetMode="External"/><Relationship Id="rId2" Type="http://schemas.openxmlformats.org/officeDocument/2006/relationships/hyperlink" Target="http://www.google.com/url?sa=t&amp;rct=j&amp;q=escif.org&amp;source=web&amp;cd=1&amp;ved=0CBkQFjAA&amp;url=http%3A%2F%2Fwww.escif.org%2F&amp;ei=D7ezTuvUGuaP4gSelszBAw&amp;usg=AFQjCNFO6CIptErvc9y8JV8A99dx64aZnA" TargetMode="External"/><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41EB082-4893-4C58-9DC1-5FC85DC86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1447</Words>
  <Characters>8252</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9680</CharactersWithSpaces>
  <SharedDoc>false</SharedDoc>
  <HLinks>
    <vt:vector size="30" baseType="variant">
      <vt:variant>
        <vt:i4>6750283</vt:i4>
      </vt:variant>
      <vt:variant>
        <vt:i4>12</vt:i4>
      </vt:variant>
      <vt:variant>
        <vt:i4>0</vt:i4>
      </vt:variant>
      <vt:variant>
        <vt:i4>5</vt:i4>
      </vt:variant>
      <vt:variant>
        <vt:lpwstr>mailto:faiponlus@pec.it</vt:lpwstr>
      </vt:variant>
      <vt:variant>
        <vt:lpwstr/>
      </vt:variant>
      <vt:variant>
        <vt:i4>4522102</vt:i4>
      </vt:variant>
      <vt:variant>
        <vt:i4>9</vt:i4>
      </vt:variant>
      <vt:variant>
        <vt:i4>0</vt:i4>
      </vt:variant>
      <vt:variant>
        <vt:i4>5</vt:i4>
      </vt:variant>
      <vt:variant>
        <vt:lpwstr>mailto:segreteria@faiponline.it</vt:lpwstr>
      </vt:variant>
      <vt:variant>
        <vt:lpwstr/>
      </vt:variant>
      <vt:variant>
        <vt:i4>5963884</vt:i4>
      </vt:variant>
      <vt:variant>
        <vt:i4>6</vt:i4>
      </vt:variant>
      <vt:variant>
        <vt:i4>0</vt:i4>
      </vt:variant>
      <vt:variant>
        <vt:i4>5</vt:i4>
      </vt:variant>
      <vt:variant>
        <vt:lpwstr>mailto:presidenza@faiponline.it</vt:lpwstr>
      </vt:variant>
      <vt:variant>
        <vt:lpwstr/>
      </vt:variant>
      <vt:variant>
        <vt:i4>1245258</vt:i4>
      </vt:variant>
      <vt:variant>
        <vt:i4>3</vt:i4>
      </vt:variant>
      <vt:variant>
        <vt:i4>0</vt:i4>
      </vt:variant>
      <vt:variant>
        <vt:i4>5</vt:i4>
      </vt:variant>
      <vt:variant>
        <vt:lpwstr>http://www.faiponline.it/</vt:lpwstr>
      </vt:variant>
      <vt:variant>
        <vt:lpwstr/>
      </vt:variant>
      <vt:variant>
        <vt:i4>1179734</vt:i4>
      </vt:variant>
      <vt:variant>
        <vt:i4>0</vt:i4>
      </vt:variant>
      <vt:variant>
        <vt:i4>0</vt:i4>
      </vt:variant>
      <vt:variant>
        <vt:i4>5</vt:i4>
      </vt:variant>
      <vt:variant>
        <vt:lpwstr>http://www.google.com/url?sa=t&amp;rct=j&amp;q=escif.org&amp;source=web&amp;cd=1&amp;ved=0CBkQFjAA&amp;url=http%3A%2F%2Fwww.escif.org%2F&amp;ei=D7ezTuvUGuaP4gSelszBAw&amp;usg=AFQjCNFO6CIptErvc9y8JV8A99dx64aZnA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Rabbo</dc:creator>
  <cp:lastModifiedBy>Info - OMCeO Piacenza</cp:lastModifiedBy>
  <cp:revision>2</cp:revision>
  <cp:lastPrinted>2023-12-04T18:22:00Z</cp:lastPrinted>
  <dcterms:created xsi:type="dcterms:W3CDTF">2023-12-04T18:25:00Z</dcterms:created>
  <dcterms:modified xsi:type="dcterms:W3CDTF">2023-12-04T18:25:00Z</dcterms:modified>
</cp:coreProperties>
</file>